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B5B" w:rsidRPr="00997B5B" w:rsidRDefault="00997B5B" w:rsidP="00997B5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97B5B">
        <w:rPr>
          <w:b/>
          <w:bCs/>
          <w:color w:val="000000"/>
          <w:sz w:val="28"/>
          <w:szCs w:val="28"/>
        </w:rPr>
        <w:t>Справка о работе по сохранности учебников школьной библиотеки</w:t>
      </w:r>
    </w:p>
    <w:p w:rsidR="00997B5B" w:rsidRPr="00997B5B" w:rsidRDefault="00997B5B" w:rsidP="00997B5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97B5B">
        <w:rPr>
          <w:b/>
          <w:bCs/>
          <w:color w:val="000000"/>
          <w:sz w:val="28"/>
          <w:szCs w:val="28"/>
        </w:rPr>
        <w:t>в 2020/2021 учебном году за І четверть.</w:t>
      </w:r>
    </w:p>
    <w:p w:rsidR="00997B5B" w:rsidRPr="00997B5B" w:rsidRDefault="00997B5B" w:rsidP="00997B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997B5B" w:rsidRPr="00997B5B" w:rsidRDefault="00997B5B" w:rsidP="00997B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997B5B">
        <w:rPr>
          <w:color w:val="000000"/>
        </w:rPr>
        <w:t>Библиотечный фонд учебной литературы учитывается и хранится отдельно от общего фонда изданий.</w:t>
      </w:r>
    </w:p>
    <w:p w:rsidR="00997B5B" w:rsidRPr="00997B5B" w:rsidRDefault="00997B5B" w:rsidP="00997B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997B5B">
        <w:rPr>
          <w:color w:val="000000"/>
        </w:rPr>
        <w:t>Одним из основных условий сохранности библиотечного фонда является его правильный учет. Учет библиотечного фонда школьных учебников включает в себя поступление, приобретение, учет общего количества учебных книг, их распределение между учениками. Процесс учета библиотечного фонда школьных учебников включает в себя прием и регистрацию поступлений, распределение по классам и перемещение учебников, а также подведение итогов изменения фонда.</w:t>
      </w:r>
    </w:p>
    <w:p w:rsidR="00997B5B" w:rsidRPr="00997B5B" w:rsidRDefault="00997B5B" w:rsidP="00997B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997B5B">
        <w:rPr>
          <w:color w:val="000000"/>
        </w:rPr>
        <w:t>Перед началом учебного года организовывает выдачу учебников ученикам.</w:t>
      </w:r>
    </w:p>
    <w:p w:rsidR="00997B5B" w:rsidRPr="00997B5B" w:rsidRDefault="00997B5B" w:rsidP="00997B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997B5B">
        <w:rPr>
          <w:color w:val="000000"/>
        </w:rPr>
        <w:t>За каждый полученный учебник ученики, начиная с пятого класса, расписывается в тетради выдачи классный руководитель, тетрадь хранится в библиотеке. Учебники для ребят начальной школы получают классные руководители. Все учебники выдаются на учебный год. Учебники, по которым обучение ведется несколько лет, могут быть выданы на весь срок пользования.</w:t>
      </w:r>
    </w:p>
    <w:p w:rsidR="00997B5B" w:rsidRPr="00997B5B" w:rsidRDefault="00997B5B" w:rsidP="00997B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997B5B">
        <w:rPr>
          <w:color w:val="000000"/>
        </w:rPr>
        <w:t>При переходе из нашей школы в другую и в конце учебного года ученики сдают учебную литературу в библиотеку.</w:t>
      </w:r>
    </w:p>
    <w:p w:rsidR="00997B5B" w:rsidRPr="00997B5B" w:rsidRDefault="00997B5B" w:rsidP="00997B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997B5B">
        <w:rPr>
          <w:color w:val="000000"/>
        </w:rPr>
        <w:t>В части процессов проверки школьных учебников библиотеке помогает актив библиотеки, состоящий из учеников 5 – 11 классов, под руководством библиотекаря. Они первые и незаменимые помощники в проведении рейдов по проверке состояния учебников.</w:t>
      </w:r>
    </w:p>
    <w:p w:rsidR="00997B5B" w:rsidRPr="00997B5B" w:rsidRDefault="00997B5B" w:rsidP="00997B5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997B5B">
        <w:rPr>
          <w:b/>
          <w:bCs/>
          <w:color w:val="000000"/>
        </w:rPr>
        <w:t>Результаты рейда:</w:t>
      </w:r>
    </w:p>
    <w:p w:rsidR="00997B5B" w:rsidRPr="00997B5B" w:rsidRDefault="00997B5B" w:rsidP="00997B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997B5B" w:rsidRPr="00997B5B" w:rsidRDefault="00997B5B" w:rsidP="00997B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997B5B">
        <w:rPr>
          <w:color w:val="000000"/>
        </w:rPr>
        <w:t>Целью рейда было проверить:</w:t>
      </w:r>
    </w:p>
    <w:p w:rsidR="00997B5B" w:rsidRPr="00997B5B" w:rsidRDefault="00997B5B" w:rsidP="00997B5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1"/>
          <w:szCs w:val="21"/>
        </w:rPr>
      </w:pPr>
      <w:r w:rsidRPr="00997B5B">
        <w:rPr>
          <w:color w:val="000000"/>
        </w:rPr>
        <w:t xml:space="preserve">Наличие </w:t>
      </w:r>
      <w:proofErr w:type="spellStart"/>
      <w:r w:rsidRPr="00997B5B">
        <w:rPr>
          <w:color w:val="000000"/>
        </w:rPr>
        <w:t>сьёмной</w:t>
      </w:r>
      <w:proofErr w:type="spellEnd"/>
      <w:r w:rsidRPr="00997B5B">
        <w:rPr>
          <w:color w:val="000000"/>
        </w:rPr>
        <w:t xml:space="preserve"> обложки</w:t>
      </w:r>
    </w:p>
    <w:p w:rsidR="00997B5B" w:rsidRPr="00997B5B" w:rsidRDefault="00997B5B" w:rsidP="00997B5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1"/>
          <w:szCs w:val="21"/>
        </w:rPr>
      </w:pPr>
      <w:r w:rsidRPr="00997B5B">
        <w:rPr>
          <w:color w:val="000000"/>
        </w:rPr>
        <w:t>Наличие закладки в учебнике</w:t>
      </w:r>
    </w:p>
    <w:p w:rsidR="00997B5B" w:rsidRPr="00997B5B" w:rsidRDefault="00997B5B" w:rsidP="00997B5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1"/>
          <w:szCs w:val="21"/>
        </w:rPr>
      </w:pPr>
      <w:r w:rsidRPr="00997B5B">
        <w:rPr>
          <w:color w:val="000000"/>
        </w:rPr>
        <w:t>При необходимости подклеить, удалить пометки.</w:t>
      </w:r>
    </w:p>
    <w:p w:rsidR="00997B5B" w:rsidRPr="00997B5B" w:rsidRDefault="00997B5B" w:rsidP="00997B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997B5B" w:rsidRPr="00997B5B" w:rsidRDefault="00997B5B" w:rsidP="00997B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997B5B">
        <w:rPr>
          <w:color w:val="000000"/>
        </w:rPr>
        <w:t>При осмотре учебников также проводилась беседа о бережном отношении к книге и школьному учебнику. Даны рекомендации.</w:t>
      </w:r>
    </w:p>
    <w:p w:rsidR="00997B5B" w:rsidRPr="00997B5B" w:rsidRDefault="00997B5B" w:rsidP="00997B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997B5B" w:rsidRPr="00997B5B" w:rsidRDefault="00997B5B" w:rsidP="00997B5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997B5B">
        <w:rPr>
          <w:b/>
          <w:bCs/>
          <w:color w:val="000000"/>
          <w:u w:val="single"/>
        </w:rPr>
        <w:t>Начальная школа</w:t>
      </w:r>
    </w:p>
    <w:p w:rsidR="00997B5B" w:rsidRPr="00997B5B" w:rsidRDefault="00997B5B" w:rsidP="00997B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997B5B">
        <w:rPr>
          <w:color w:val="000000"/>
        </w:rPr>
        <w:t>У большинства ребят начальной школы учебники в хорошем состоянии.</w:t>
      </w:r>
    </w:p>
    <w:p w:rsidR="00997B5B" w:rsidRPr="00997B5B" w:rsidRDefault="00997B5B" w:rsidP="00997B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997B5B">
        <w:rPr>
          <w:color w:val="000000"/>
        </w:rPr>
        <w:t>1 – 3 классы – учебники у учеников в большинстве новые.</w:t>
      </w:r>
    </w:p>
    <w:p w:rsidR="00997B5B" w:rsidRPr="00997B5B" w:rsidRDefault="00997B5B" w:rsidP="00997B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997B5B">
        <w:rPr>
          <w:color w:val="000000"/>
        </w:rPr>
        <w:t>К учащимся первых классов замечаний нет. Все учебники обернуты и имеют закладки, во все учебники вклеен. Проверяющие поблагодарили ребят за бережный уход за учебниками.</w:t>
      </w:r>
    </w:p>
    <w:p w:rsidR="00997B5B" w:rsidRPr="00997B5B" w:rsidRDefault="00997B5B" w:rsidP="00997B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997B5B">
        <w:rPr>
          <w:color w:val="000000"/>
        </w:rPr>
        <w:t>2-й класс</w:t>
      </w:r>
    </w:p>
    <w:p w:rsidR="00997B5B" w:rsidRPr="00997B5B" w:rsidRDefault="00997B5B" w:rsidP="00997B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997B5B">
        <w:rPr>
          <w:color w:val="000000"/>
        </w:rPr>
        <w:t>У вторых классов есть единичные замечания к отдельным учащимся:</w:t>
      </w:r>
    </w:p>
    <w:p w:rsidR="00997B5B" w:rsidRPr="00997B5B" w:rsidRDefault="00997B5B" w:rsidP="00997B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997B5B">
        <w:rPr>
          <w:color w:val="000000"/>
        </w:rPr>
        <w:t>3-е класс</w:t>
      </w:r>
    </w:p>
    <w:p w:rsidR="00997B5B" w:rsidRPr="00997B5B" w:rsidRDefault="00997B5B" w:rsidP="00997B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997B5B">
        <w:rPr>
          <w:color w:val="000000"/>
        </w:rPr>
        <w:t>К учащимся 3 класса замечаний нет. Всё соответствует предъявляемым требованиям.</w:t>
      </w:r>
    </w:p>
    <w:p w:rsidR="00997B5B" w:rsidRPr="00997B5B" w:rsidRDefault="00997B5B" w:rsidP="00997B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997B5B">
        <w:rPr>
          <w:color w:val="000000"/>
        </w:rPr>
        <w:t>4-е класс</w:t>
      </w:r>
    </w:p>
    <w:p w:rsidR="00997B5B" w:rsidRPr="00997B5B" w:rsidRDefault="00997B5B" w:rsidP="00997B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997B5B">
        <w:rPr>
          <w:color w:val="000000"/>
        </w:rPr>
        <w:t>К учащимся 4 класса замечаний нет. Всё соответствует предъявляемым требованиям.</w:t>
      </w:r>
    </w:p>
    <w:p w:rsidR="00997B5B" w:rsidRPr="00997B5B" w:rsidRDefault="00997B5B" w:rsidP="00997B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997B5B" w:rsidRPr="00997B5B" w:rsidRDefault="00997B5B" w:rsidP="00997B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997B5B" w:rsidRPr="00997B5B" w:rsidRDefault="00997B5B" w:rsidP="00997B5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997B5B">
        <w:rPr>
          <w:b/>
          <w:bCs/>
          <w:color w:val="000000"/>
          <w:u w:val="single"/>
        </w:rPr>
        <w:t>Старшая школа</w:t>
      </w:r>
    </w:p>
    <w:p w:rsidR="00997B5B" w:rsidRPr="00997B5B" w:rsidRDefault="00997B5B" w:rsidP="00997B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997B5B">
        <w:rPr>
          <w:color w:val="000000"/>
        </w:rPr>
        <w:t>Выводы: Ребятам, у которых выявлены замечания, предложено их устранить.</w:t>
      </w:r>
    </w:p>
    <w:p w:rsidR="00997B5B" w:rsidRPr="00997B5B" w:rsidRDefault="00997B5B" w:rsidP="00997B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997B5B" w:rsidRPr="00997B5B" w:rsidRDefault="00997B5B" w:rsidP="00997B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997B5B">
        <w:rPr>
          <w:color w:val="000000"/>
        </w:rPr>
        <w:t>Учащиеся, чьи учебники соответствуют всем требованиям сохранности по итогам рейдов, в конце учебного года будут поощрены грамотами, благодарностями.</w:t>
      </w:r>
    </w:p>
    <w:p w:rsidR="00997B5B" w:rsidRPr="00997B5B" w:rsidRDefault="00997B5B" w:rsidP="00997B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997B5B" w:rsidRDefault="00997B5B" w:rsidP="00997B5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Библиотекарь: </w:t>
      </w:r>
      <w:proofErr w:type="spellStart"/>
      <w:r>
        <w:rPr>
          <w:color w:val="000000"/>
        </w:rPr>
        <w:t>Меджидова.Т.М</w:t>
      </w:r>
      <w:proofErr w:type="spellEnd"/>
      <w:r>
        <w:rPr>
          <w:color w:val="000000"/>
        </w:rPr>
        <w:t>.</w:t>
      </w:r>
    </w:p>
    <w:p w:rsidR="00560600" w:rsidRPr="00997B5B" w:rsidRDefault="00560600" w:rsidP="00997B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noProof/>
          <w:color w:val="000000"/>
          <w:sz w:val="21"/>
          <w:szCs w:val="21"/>
        </w:rPr>
        <w:lastRenderedPageBreak/>
        <w:drawing>
          <wp:anchor distT="0" distB="0" distL="114300" distR="114300" simplePos="0" relativeHeight="251658240" behindDoc="0" locked="0" layoutInCell="1" allowOverlap="1" wp14:anchorId="1688FE0B" wp14:editId="2086B248">
            <wp:simplePos x="0" y="0"/>
            <wp:positionH relativeFrom="margin">
              <wp:posOffset>-355600</wp:posOffset>
            </wp:positionH>
            <wp:positionV relativeFrom="margin">
              <wp:posOffset>4986020</wp:posOffset>
            </wp:positionV>
            <wp:extent cx="5727700" cy="4295140"/>
            <wp:effectExtent l="76200" t="76200" r="139700" b="12446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01124-WA001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2951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504548A8" wp14:editId="0D012283">
            <wp:simplePos x="0" y="0"/>
            <wp:positionH relativeFrom="margin">
              <wp:posOffset>-355696</wp:posOffset>
            </wp:positionH>
            <wp:positionV relativeFrom="margin">
              <wp:posOffset>21411</wp:posOffset>
            </wp:positionV>
            <wp:extent cx="5727700" cy="4295775"/>
            <wp:effectExtent l="76200" t="76200" r="139700" b="14287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01124-WA001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2957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6AD8" w:rsidRDefault="00560600">
      <w:bookmarkStart w:id="0" w:name="_GoBack"/>
      <w:r>
        <w:rPr>
          <w:noProof/>
          <w:color w:val="000000"/>
          <w:sz w:val="21"/>
          <w:szCs w:val="21"/>
        </w:rPr>
        <w:lastRenderedPageBreak/>
        <w:drawing>
          <wp:inline distT="0" distB="0" distL="0" distR="0" wp14:anchorId="0C106C9E" wp14:editId="6D23AB42">
            <wp:extent cx="6234245" cy="4675517"/>
            <wp:effectExtent l="76200" t="76200" r="128905" b="12509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20201124-WA002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5807" cy="467668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  <w:r>
        <w:rPr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1C5B26D4" wp14:editId="6FED4D28">
            <wp:simplePos x="0" y="0"/>
            <wp:positionH relativeFrom="margin">
              <wp:posOffset>-107112</wp:posOffset>
            </wp:positionH>
            <wp:positionV relativeFrom="margin">
              <wp:posOffset>-53975</wp:posOffset>
            </wp:positionV>
            <wp:extent cx="5940425" cy="4455160"/>
            <wp:effectExtent l="76200" t="76200" r="136525" b="13589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201124-WA001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6D6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C079D"/>
    <w:multiLevelType w:val="multilevel"/>
    <w:tmpl w:val="98126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B5B"/>
    <w:rsid w:val="00560600"/>
    <w:rsid w:val="006D6AD8"/>
    <w:rsid w:val="0099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40A59"/>
  <w15:chartTrackingRefBased/>
  <w15:docId w15:val="{FDD42097-5610-4D95-86EE-6FF45829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7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2020-11-24T09:05:00Z</dcterms:created>
  <dcterms:modified xsi:type="dcterms:W3CDTF">2020-11-24T09:59:00Z</dcterms:modified>
</cp:coreProperties>
</file>