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4C" w:rsidRPr="001C5A91" w:rsidRDefault="0005764C" w:rsidP="00057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1C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05764C" w:rsidRPr="001C5A91" w:rsidRDefault="00080B4E" w:rsidP="00057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«Дылымский многопр</w:t>
      </w:r>
      <w:r w:rsidR="001C5A91" w:rsidRPr="001C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фильный лицей им И.</w:t>
      </w:r>
      <w:r w:rsidR="001C5A91" w:rsidRPr="001C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5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Гаджиева»</w:t>
      </w:r>
    </w:p>
    <w:p w:rsidR="00080B4E" w:rsidRPr="0005764C" w:rsidRDefault="00080B4E" w:rsidP="00057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764C" w:rsidRPr="001C5A91" w:rsidRDefault="0005764C" w:rsidP="00057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C5A91"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  <w:t>«РОЛЬ БИБЛИОТЕКИ В ПАТРИОТИЧЕСКОМ ВОСПИТАНИИ ШКОЛЬНИКОВ»</w:t>
      </w:r>
    </w:p>
    <w:p w:rsidR="0005764C" w:rsidRPr="001C5A91" w:rsidRDefault="0005764C" w:rsidP="00057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bookmarkStart w:id="0" w:name="h.gjdgxs"/>
      <w:bookmarkEnd w:id="0"/>
      <w:r w:rsidRPr="001C5A91"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  <w:t>(творческая работа)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патриотизм? Словарное определение гласит: «Патриотизм - это любовь к родине, к отечеству; одно из наиболее глубоких чувств, закрепленных веками и тысячелетиями» (Большой словарь иностранных слов в русском языке. - М., 1998. - С. 482).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 государственной программе «Патриотическое воспитание граждан РФ» дано следующее определение «Патриотическое воспитание - это систематическая и целенаправленная деятельность органов государственной власти и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Родины» </w:t>
      </w:r>
      <w:proofErr w:type="gram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Российская</w:t>
      </w:r>
      <w:proofErr w:type="gram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газета.- 2001.- 12 марта).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Деятельность библиотек неразрывно связана с духовно-нравственным, эстетическим и патриотическим воспитанием. Что бы ни делала библиотека, главная ее цель - приобщение к чтению, к родному слову, к истории и современной жизни России.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Патриотизму нельзя научить. Его надо воспитывать в полном смысле этого слова с пеленок, когда образное слово, эмоции, чувства значат больше, чем разум. Роль книги и библиотеки в этом воспитательном процессе крайне важна. Причем именно детской, библиотеки, учитывающей психологические и индивидуальные различия детей разных возрастных групп.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патриотизма сродни чувству любви к матери: недаром слова «родина» и «мать» часто употребляют в неразрывной связке. Оба эти чувства, являясь как бы врожденными, с возрастом получают развитие. И, если дошкольник всегда убежден в том, что его мама самая лучшая, то подросток уже понимает, что она может иметь какие-то отрицательные стороны характера, но, несмотря на это, продолжает любить свою мать как самого родного человека. Нечто подобное происходит и с развитием чувства патриотизма.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bookmarkStart w:id="1" w:name="_GoBack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bookmarkEnd w:id="1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работе с дошкольниками и младшими школьниками библиотекари ставят во главу угла эмоциональное воздействие на ребенка, то по отношению к 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подросткам просматривается еще одна педагогическая задача - помочь взрослеющему человеку сформировать понятия и представления, связанные с патриотизмом, помочь в осмыслении высших человеческих ценностей и идей. (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Каменкова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Как воспитать патриота [Текст] /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Л.Каменкова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Народное образование. </w:t>
      </w:r>
      <w:r w:rsidRPr="00057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1999. - № </w:t>
      </w:r>
      <w:proofErr w:type="gram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5.-</w:t>
      </w:r>
      <w:proofErr w:type="gram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С.249).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Воспитание патриотизма - очень тонкое дело, поскольку крайние его проявления граничат с такими страшными для общества явлениями, как шовинизм и национализм.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включает в себя патриотическое воспитание? Государственная программа «Патриотическое воспитание граждан Российской Федерации» выделяет следующие наиболее актуальные направления: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 на основе изучения исторических ценностей и роли России в судьбах мира, сохранение и развитие чувства гордости за свою страну;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активной гражданской позиции личности;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военно-патриотическое воспитание;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патриотическое воспитание и национальный вопрос, воспитание толерантности как принципа взаимоотношений разных национальностей, рас, конфессиональной принадлежности и т.д.;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формирование и развитие социально значимых ценностей общества и личности и др.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российское общество переживает этап национального испытания, национального возрождения. В такие переломные</w:t>
      </w:r>
      <w:r w:rsidRPr="00057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моменты </w:t>
      </w:r>
      <w:proofErr w:type="gram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proofErr w:type="gram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происходит деформация сложившихся историко-патриотических ценностей, особенно обостряются проблемы воспитания подрастающего поколения.   Отсутствие у молодых юношей и девушек личной причастности к происходящему в стране наносит непоправимый вред в их воспитании. Чем скорее мы осознаем это, тем лучше будет жить Россия и быстрее сформируется гражданское общество.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 определения патриотизма. Но, в сущности, они сводятся к самому простому: любовь к своему Отечеству и деятельность во имя его блага. За достаточно короткий срок эпоха всеобщего принудительного патриотизма успела смениться десятилетием ледяного равнодушия к "этой стране", а затем - призывами "поднимать Россию с колен" и в спешном порядке растить гражданина и патриота. Прямо скажем - задача непростая и к тому же очень тонкая, поскольку крайние проявления патриотизма граничат с такими страшными для общества явлениями как шовинизм и национализм. Да и у самих взрослых патриотическая тема вызывает больше вопросов, чем готовых рецептов воспитания. Заставить "Родину любить" невозможно, зато можно создать фундамент для этой любви, основу для патриотизма повседневного, а не экстремально-героического и трескуче-формального. Идеальная формула такого патриотизма: "Любить своё, уважать чужое. Знать прошлое, жить настоящим, приближая будущее".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Патриотизм в России представляется тем звеном, которое может потянуть вверх всю цепь возрождения духовности, нравственности, социальной активности подрастающего поколения.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Патриотизм обладает огромным социально-культурным потенциалом в социализации детей и молодёжи. Задача в том, чтобы его максимально реализовать на уровне молодёжной и культурной политики.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Значимость библиотеки в социализации личности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 от того, что они могут предложить подрастающему поколению в плане познания историко-культурных ценностей. Уважение к прошлому страны, родного края, своей семьи -основа воспитания патриотизма. В этой связи деятельность библиотек традиционно направлена на формирование духовного облика юных россиян.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Специфические особенности жизни и развития российского общества создают особую сложность в решении многих проблем. Библиотеки сегодня заняты выживанием. Однако к их чести нужно отметить, что они никогда не упускали из поля зрения проблем гражданского и патриотического воспитания, оценивая свои потенциальные возможности в воспитании подрастающего поколения с помощью книг, понимая свою миссию и социальное предназначение.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концепция патриотического воспитания в условиях библиотеки ещё не сформирована окончательно. Что же может и должна делать библиотека в решении проблем патриотического воспитания сегодня?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основных </w:t>
      </w: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целей патриотического воспитания,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библиотек, каковыми являются: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активной жизненной позиции гражданина -патриота, гордящегося своей Родиной;</w:t>
      </w:r>
    </w:p>
    <w:p w:rsidR="00080B4E" w:rsidRDefault="0005764C" w:rsidP="0005764C">
      <w:pPr>
        <w:shd w:val="clear" w:color="auto" w:fill="FFFFFF"/>
        <w:spacing w:after="0" w:line="240" w:lineRule="auto"/>
        <w:ind w:left="312" w:hanging="31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любви к Родине, своему краю, чувства верности Отечеству.</w:t>
      </w:r>
      <w:r w:rsidRPr="000576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312" w:hanging="3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Вытекают   </w:t>
      </w: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основные   </w:t>
      </w:r>
      <w:proofErr w:type="gramStart"/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задачи,   </w:t>
      </w:r>
      <w:proofErr w:type="gram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  стремится   решить библиотека: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312" w:hanging="3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у подрастающего поколения чувства любви к Родине и гордости за свою страну, уважительного отношения к славному военно-историческому прошлому России, особенно к Великой Победе над фашизмом;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00" w:hanging="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доведение до обучающихся боевых традиций вооружённых </w:t>
      </w:r>
      <w:proofErr w:type="gram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Сил,  примеров</w:t>
      </w:r>
      <w:proofErr w:type="gram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мужества и героизма защитников отечества, проявленных нашими войнами в военные годы;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3)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памяти о великих полководцах, формирование у молодёжи готовности к достойному и самоотверженному служению Отечеству;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44" w:right="5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4)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молодёжи готовности к защите Отечества и службе в армии;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5) формирование глубокого понимания воинского и гражданского долга перед своим отечеством;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желания соответствовать высокому званию гражданина, уважительно относиться к таким высоконравственным понятиям, как Родина, патриотизм, подвиг, героизм, интернационализм;</w:t>
      </w:r>
    </w:p>
    <w:p w:rsidR="0005764C" w:rsidRPr="0005764C" w:rsidRDefault="0005764C" w:rsidP="000576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истории и культуры Отечества и родного края.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0" w:right="5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задачи взаимосвязаны и реализуются только в единстве педагогического коллектива, школьного библиотекаря, семьи обучающихся.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истории родного края, истории нашего Отечества, боевых, трудовых и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культурных традиций, устоев народа было и остаётся важнейшим направлением в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воспитании у обучающихся патриотизма, чувства любви к Отчизне, к малой и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большой Родине.</w:t>
      </w:r>
      <w:r w:rsidRPr="000576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Особая роль в этом принадлежит историческому краеведению. Воспитательный потенциал исторического краеведения заложен в самом материале - фактах местной истории. Они помогают донести до сознания обучающихся картины героического прошлого, хранящиеся в общественной памяти.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Огромными ресурсами в воспитании патриотизма располагает школьная библиотека, и главный ресурс их — книга. Знакомить подростков с хорошей книгой - такая задача стояла перед библиотекой всегда. Работа эта должна быть целенаправленной, и библиотекарь должен использовать для этого разнообразные пути, средства и формы. Особое внимание в библиотеках всегда уделяется работе с художественной литературой данной тематики. Военная тема была всегда значима для русской литературы потому, что всегда помогала понять природу человека, выявить силы добра.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24" w:right="5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система эффективна при непрерывном процессе на протяжении школьного обучения.</w:t>
      </w:r>
    </w:p>
    <w:p w:rsidR="0005764C" w:rsidRPr="0005764C" w:rsidRDefault="0005764C" w:rsidP="0005764C">
      <w:pPr>
        <w:numPr>
          <w:ilvl w:val="0"/>
          <w:numId w:val="2"/>
        </w:numPr>
        <w:shd w:val="clear" w:color="auto" w:fill="FFFFFF"/>
        <w:spacing w:after="0" w:line="240" w:lineRule="auto"/>
        <w:ind w:left="494" w:right="5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Историко-патриотическое воспитание, его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пропаганда и изучение российской военной истории, военных подвигов российских солдат в Отечественных войнах и локальных конфликтах. Уважительное отношение к живым и павшим участникам минувших войн.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494" w:right="5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кружка «Патриот»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34" w:right="-28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«Многое забудется, такое - никогда»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рассказ-хроника военных лет, посвященный Дню памяти и скорби.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30" w:right="5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«Афганистан болит в душе моей»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литературно-музыкальная </w:t>
      </w:r>
      <w:proofErr w:type="gram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композиция,   </w:t>
      </w:r>
      <w:proofErr w:type="gram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«Время выбрало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их» - вечер встречи поколений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«Пионеры - герои в годы Великой Отечественной Войны»-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памяти </w:t>
      </w:r>
      <w:proofErr w:type="gramStart"/>
      <w:r w:rsidRPr="00057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proofErr w:type="gramEnd"/>
      <w:r w:rsidRPr="00057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папки.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right="72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Оформление Зала Славы.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«Память, которой не будет конца» -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мужества.</w:t>
      </w:r>
    </w:p>
    <w:p w:rsidR="00080B4E" w:rsidRDefault="0005764C" w:rsidP="0005764C">
      <w:pPr>
        <w:shd w:val="clear" w:color="auto" w:fill="FFFFFF"/>
        <w:spacing w:after="0" w:line="240" w:lineRule="auto"/>
        <w:ind w:right="-2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«Победа к памяти взывает», </w:t>
      </w:r>
    </w:p>
    <w:p w:rsidR="00080B4E" w:rsidRDefault="0005764C" w:rsidP="0005764C">
      <w:pPr>
        <w:shd w:val="clear" w:color="auto" w:fill="FFFFFF"/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 забывай те грозные года»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выставки книг о войне.                    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«Строка, оборванная пулей»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конкурс стихов о войне.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«Живая классика» </w:t>
      </w:r>
      <w:r w:rsidRPr="00057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рассказываем прозу о войне.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года реализуем проект 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«Читаем книги о войне»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20" w:right="5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подготовки и проведения уроков мужества, конференций по прочитанным книгам, литературных композиций и других мероприятий школьники знакомятся с историей подвига российского народа в годы ВОВ., встречаются с участниками и свидетелями исторических событий-фронтовиками, тружениками тыла. Гости, как и герои книг, рассказывают о примерах массового героизма, мужества, отваги российских воинов проявленных на фронтах ВОВ., свидетельствуют о появлении новых духовных качеств у российских людей. Это способствует становлению правильных мировоззренческих позиций, побуждений обучающихся, 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формированию у них стремлений равняться на идеалы положительные примеры служения Родине.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2.Следующий аспект патриотизма духовно-нравственное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воспитание,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 на осознание молодёжью высших ценностей, идеалов и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ориентиров, социально-значимых процессов и явлений реальной жизни,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руководствоваться ими в качестве определяющих принципов, позиций в практической деятельности.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«Глаголом жечь сердца людей»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литературный час.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38" w:right="10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«Когда музы не молчали»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мероприятия по творчеству русских писателей и поэтов.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right="32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«Мы и природа» -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творческих работ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«С природой </w:t>
      </w:r>
      <w:proofErr w:type="gramStart"/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ВЫ</w:t>
      </w:r>
      <w:proofErr w:type="gramEnd"/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экологическая викторина.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618" w:hanging="3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Историко-краеведческое воспитание.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Оно нацелено на познание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культурных корней, осознание неповторимости Отечества, его судьбы,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неразрывности с ней, формирование гордости за сопричастность к деяниям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предков и современников и исторической ответственности за происходящее в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обществе.</w:t>
      </w:r>
      <w:r w:rsidRPr="000576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</w:t>
      </w:r>
    </w:p>
    <w:p w:rsidR="0005764C" w:rsidRPr="00080B4E" w:rsidRDefault="00080B4E" w:rsidP="00080B4E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«Литературная радуга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Салатавии</w:t>
      </w:r>
      <w:proofErr w:type="spellEnd"/>
      <w:r w:rsidR="0005764C"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05764C"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5764C"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краеведческая выставка.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 журнал - </w:t>
      </w:r>
      <w:r w:rsidR="00080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«Дагестан</w:t>
      </w: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родная сторона».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Фотовыставка</w:t>
      </w: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 «Моё село, мой край любимый!»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Военно-патриотическое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воспитание. Ориентировано на формирование у молодёжи высокого патриотического сознания, идей служения Отечеству, способности к его вооружённой защите.</w:t>
      </w:r>
      <w:r w:rsidRPr="000576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«Защита народа - священный долг»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с земляками отслужившие в рядах Российских войск.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«Вспоминая минувшие дни</w:t>
      </w:r>
      <w:r w:rsidR="0007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 - встреча с ветеранами В.О.В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-142" w:hanging="3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Гражданско-патриотическое воспитание формирует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правовую культуру и законопослушность, навыки оценки политических и правовых событий и процессов в обществе и государстве, гражданской позиции, постоянную готовность к служению своему народу и выполнению конституционного долга.</w:t>
      </w:r>
    </w:p>
    <w:p w:rsidR="0005764C" w:rsidRPr="0005764C" w:rsidRDefault="0005764C" w:rsidP="00057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«Моя Родина - Россия»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уроки патриотизма.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«Три символа родной державы»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— </w:t>
      </w:r>
      <w:proofErr w:type="gram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 час</w:t>
      </w:r>
      <w:proofErr w:type="gram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58" w:right="10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«Кем быть?»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по профориентации.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Социально-патриотическое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направлено на воспитание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628" w:right="5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«Молодежная политика в Российской Федерации»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социально-правовая выставка.  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628" w:right="5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«В</w:t>
      </w:r>
      <w:r w:rsidRPr="00057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зоне риска - молодежь»-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цикл мероприятий: уроки </w:t>
      </w:r>
      <w:proofErr w:type="spellStart"/>
      <w:r w:rsidRPr="00057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валеологии</w:t>
      </w:r>
      <w:proofErr w:type="spellEnd"/>
      <w:r w:rsidRPr="00057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нравственные беседы, часы здоровья, выставки-предупреждения.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624" w:right="518" w:hanging="3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Героико-патриотическое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ориентировано на популяризацию героических профессий, а также знаменательных и исторических дат в нашей истории, воспитание чувства гордости к героическим деяниям предков и их традициям,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«Отечества славные сыны»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«Место подвига - Беслан»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—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памяти</w:t>
      </w:r>
      <w:r w:rsidRPr="0005764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       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«Чернобыль - как это было»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урок- хроника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90" w:right="518" w:firstLine="3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патриотическому воспитанию в библиотеке не ограничивается проведением праздничных мероприятий — она ведется систематически, продуманно и целенаправленно. Дмитрий Сергеевич Лихачёв сказал: «К патриотизму нельзя только призывать, его нужно заботливо воспитывать».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Художественное произведение не фиксирует правду или неправду, оно создает образ времени. В библиотеках по-прежнему рекомендуют читателям, прошедшие проверку временем, ставшие современной классикой, произведения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В.Астафьева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Ю.Бондарева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В.Быкова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К.Воробьева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Б.Васильева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К.Симонова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А.Иванова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П.Проскурина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Г.Бакланова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А.Адамовича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В.Пикуля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В.Богомолова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В.Кондратьева</w:t>
      </w:r>
      <w:proofErr w:type="spellEnd"/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 </w:t>
      </w:r>
      <w:r w:rsidRPr="00057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школьной библиотеки по патриотическому воспитанию</w:t>
      </w:r>
    </w:p>
    <w:p w:rsidR="0005764C" w:rsidRPr="0005764C" w:rsidRDefault="0005764C" w:rsidP="0005764C">
      <w:pPr>
        <w:numPr>
          <w:ilvl w:val="0"/>
          <w:numId w:val="3"/>
        </w:numPr>
        <w:shd w:val="clear" w:color="auto" w:fill="FFFFFF"/>
        <w:spacing w:after="0" w:line="300" w:lineRule="atLeast"/>
        <w:ind w:left="14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интересов и уровня знаний учащихся. Анкетирование.</w:t>
      </w:r>
    </w:p>
    <w:p w:rsidR="0005764C" w:rsidRPr="0005764C" w:rsidRDefault="0005764C" w:rsidP="0005764C">
      <w:pPr>
        <w:numPr>
          <w:ilvl w:val="0"/>
          <w:numId w:val="3"/>
        </w:numPr>
        <w:shd w:val="clear" w:color="auto" w:fill="FFFFFF"/>
        <w:spacing w:after="0" w:line="300" w:lineRule="atLeast"/>
        <w:ind w:left="14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учителями-предметниками.</w:t>
      </w:r>
    </w:p>
    <w:p w:rsidR="0005764C" w:rsidRPr="0005764C" w:rsidRDefault="0005764C" w:rsidP="0005764C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Совместное планирование работы, организация и проведение мероприятий.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учителей о новых поступлениях по методике патриотического воспитания. Составление рекомендательного списка литературы для педагогов.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Целенаправленное руководство чтением.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обучающихся необходимо направлять в русло духовно-нравственной сферы в целях воспитания гражданина-патриота. Составление рекомендательного списка.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Краеведческий уголок боевой славы «Не забывайте грозные года…» — стенд, на котором располагаются информационные материалы, фотографии, иллюстрации, посвященные периоду Великой Отечественной войны.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Книжная выставка. Позволяет познакомить читателей с героическим подвигом нашего народа в Великой Отечественной войне.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right="518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памяти. Урок строится по принципу воспоминаний о подвигах героев военных лет.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Урок-воспоминание.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формы. Игра является активным методом, развивающим способности детей, умение размышлять, анализировать; закреплять полученные знания, имеет большой воспитательный потенциал.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стихов.        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рисунков «Война глазами детей».  Развивает художественно-эстетический вкус, вызывает чувство сопереживания.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right="518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«Встреча с военной песней». Знакомит учащихся с музыкальным искусством в годы войны.</w:t>
      </w:r>
      <w:r w:rsidRPr="000576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</w:t>
      </w:r>
    </w:p>
    <w:p w:rsidR="0005764C" w:rsidRPr="0005764C" w:rsidRDefault="0005764C" w:rsidP="0005764C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Стенгазета «До Победы осталось … дней». Газету оформляют дети. Обучающиеся приобщаются к поиску информации, глубже знакомятся с героическим подвигом</w:t>
      </w:r>
    </w:p>
    <w:p w:rsidR="007D6A8E" w:rsidRDefault="007D6A8E"/>
    <w:sectPr w:rsidR="007D6A8E" w:rsidSect="001C5A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65943"/>
    <w:multiLevelType w:val="multilevel"/>
    <w:tmpl w:val="46B641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C3AFC"/>
    <w:multiLevelType w:val="multilevel"/>
    <w:tmpl w:val="1D8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30395"/>
    <w:multiLevelType w:val="multilevel"/>
    <w:tmpl w:val="0F3C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03ECE"/>
    <w:multiLevelType w:val="multilevel"/>
    <w:tmpl w:val="36F4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4C"/>
    <w:rsid w:val="0005764C"/>
    <w:rsid w:val="000724B3"/>
    <w:rsid w:val="00080B4E"/>
    <w:rsid w:val="001C5A91"/>
    <w:rsid w:val="006D3589"/>
    <w:rsid w:val="007D6A8E"/>
    <w:rsid w:val="00E5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7FD3"/>
  <w15:chartTrackingRefBased/>
  <w15:docId w15:val="{B2C8FBA1-9066-4BBE-B92A-4F7E0322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62C7-5B16-4873-93BF-7C024B3E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2020-02-13T06:02:00Z</cp:lastPrinted>
  <dcterms:created xsi:type="dcterms:W3CDTF">2020-02-13T05:31:00Z</dcterms:created>
  <dcterms:modified xsi:type="dcterms:W3CDTF">2020-02-13T06:02:00Z</dcterms:modified>
</cp:coreProperties>
</file>