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EA" w:rsidRPr="00CC2C6A" w:rsidRDefault="001151EA" w:rsidP="00801712">
      <w:pPr>
        <w:pStyle w:val="20"/>
        <w:shd w:val="clear" w:color="auto" w:fill="auto"/>
        <w:spacing w:line="276" w:lineRule="auto"/>
        <w:ind w:right="2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CC2C6A">
        <w:rPr>
          <w:rStyle w:val="23pt"/>
          <w:rFonts w:ascii="Times New Roman" w:hAnsi="Times New Roman" w:cs="Times New Roman"/>
          <w:b/>
          <w:color w:val="FF0000"/>
          <w:sz w:val="24"/>
          <w:szCs w:val="24"/>
        </w:rPr>
        <w:t>СЦЕНАРИЙ</w:t>
      </w:r>
    </w:p>
    <w:p w:rsidR="001151EA" w:rsidRPr="00CC2C6A" w:rsidRDefault="001151EA" w:rsidP="00801712">
      <w:pPr>
        <w:pStyle w:val="20"/>
        <w:shd w:val="clear" w:color="auto" w:fill="auto"/>
        <w:spacing w:line="276" w:lineRule="auto"/>
        <w:ind w:right="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C6A">
        <w:rPr>
          <w:rFonts w:ascii="Times New Roman" w:hAnsi="Times New Roman" w:cs="Times New Roman"/>
          <w:b/>
          <w:color w:val="FF0000"/>
          <w:sz w:val="24"/>
          <w:szCs w:val="24"/>
        </w:rPr>
        <w:t>Урока Памяти «И МУЖЕСТВО, И ДОБЛЕСТЬ, И МИЛОСЕРДИЕ»</w:t>
      </w:r>
    </w:p>
    <w:p w:rsidR="001151EA" w:rsidRPr="001151EA" w:rsidRDefault="001151EA" w:rsidP="00801712">
      <w:pPr>
        <w:pStyle w:val="1"/>
        <w:shd w:val="clear" w:color="auto" w:fill="auto"/>
        <w:spacing w:line="276" w:lineRule="auto"/>
        <w:ind w:left="540" w:right="1340"/>
        <w:jc w:val="center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(посвященный памяти видного политического деятеля Дагестана и России МАХАЧЕВА Г.Н.)</w:t>
      </w:r>
    </w:p>
    <w:p w:rsidR="001151EA" w:rsidRPr="001151EA" w:rsidRDefault="001151EA" w:rsidP="00801712">
      <w:pPr>
        <w:pStyle w:val="1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151EA">
        <w:rPr>
          <w:rFonts w:ascii="Times New Roman" w:hAnsi="Times New Roman" w:cs="Times New Roman"/>
          <w:sz w:val="24"/>
          <w:szCs w:val="24"/>
        </w:rPr>
        <w:t>Ты путь измеряешь победами</w:t>
      </w:r>
    </w:p>
    <w:p w:rsidR="001151EA" w:rsidRPr="001151EA" w:rsidRDefault="001151EA" w:rsidP="00801712">
      <w:pPr>
        <w:pStyle w:val="1"/>
        <w:shd w:val="clear" w:color="auto" w:fill="auto"/>
        <w:spacing w:after="0" w:line="276" w:lineRule="auto"/>
        <w:ind w:left="2200" w:right="2820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 xml:space="preserve">И время, как конь под тобой </w:t>
      </w:r>
      <w:proofErr w:type="gramStart"/>
      <w:r w:rsidRPr="001151EA">
        <w:rPr>
          <w:rFonts w:ascii="Times New Roman" w:hAnsi="Times New Roman" w:cs="Times New Roman"/>
          <w:sz w:val="24"/>
          <w:szCs w:val="24"/>
        </w:rPr>
        <w:t>Гарцует</w:t>
      </w:r>
      <w:proofErr w:type="gramEnd"/>
      <w:r w:rsidRPr="001151EA">
        <w:rPr>
          <w:rFonts w:ascii="Times New Roman" w:hAnsi="Times New Roman" w:cs="Times New Roman"/>
          <w:sz w:val="24"/>
          <w:szCs w:val="24"/>
        </w:rPr>
        <w:t>, играя поводьями,</w:t>
      </w:r>
    </w:p>
    <w:p w:rsidR="001151EA" w:rsidRPr="001151EA" w:rsidRDefault="001151EA" w:rsidP="00801712">
      <w:pPr>
        <w:pStyle w:val="1"/>
        <w:shd w:val="clear" w:color="auto" w:fill="auto"/>
        <w:spacing w:after="0" w:line="276" w:lineRule="auto"/>
        <w:ind w:left="2200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Что держишь ты крепко в руке...</w:t>
      </w:r>
    </w:p>
    <w:p w:rsidR="00801712" w:rsidRDefault="001151EA" w:rsidP="00801712">
      <w:pPr>
        <w:pStyle w:val="1"/>
        <w:shd w:val="clear" w:color="auto" w:fill="auto"/>
        <w:spacing w:after="447" w:line="276" w:lineRule="auto"/>
        <w:ind w:left="4980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Р.Гамзатов</w:t>
      </w:r>
    </w:p>
    <w:p w:rsidR="00801712" w:rsidRDefault="001151EA" w:rsidP="00CC2C6A">
      <w:pPr>
        <w:pStyle w:val="1"/>
        <w:shd w:val="clear" w:color="auto" w:fill="auto"/>
        <w:spacing w:after="447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b/>
          <w:sz w:val="24"/>
          <w:szCs w:val="24"/>
        </w:rPr>
        <w:t>Добрый день, уважаемые гости, дорогие друзья!</w:t>
      </w:r>
    </w:p>
    <w:p w:rsidR="001151EA" w:rsidRPr="001151EA" w:rsidRDefault="00801712" w:rsidP="00CC2C6A">
      <w:pPr>
        <w:pStyle w:val="1"/>
        <w:shd w:val="clear" w:color="auto" w:fill="auto"/>
        <w:spacing w:after="447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51EA" w:rsidRPr="001151EA">
        <w:rPr>
          <w:rFonts w:ascii="Times New Roman" w:hAnsi="Times New Roman" w:cs="Times New Roman"/>
          <w:sz w:val="24"/>
          <w:szCs w:val="24"/>
        </w:rPr>
        <w:t>Сегодня мы собрались на Уроке Памяти «И мужество, и доблесть, и милосердие», посвященный памяти МАХАЧЕВА ГАДЖИ НУХИЕВИЧА- - видного государственного, политического и общественного деятеля, миротворца и правозащитника, мецената и патриота своей малой и большой Родины.</w:t>
      </w:r>
    </w:p>
    <w:p w:rsidR="001151EA" w:rsidRPr="001151EA" w:rsidRDefault="001151EA" w:rsidP="00CC2C6A">
      <w:pPr>
        <w:pStyle w:val="1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ГАДЖИ МАХАЧЕВ очень яркая неординарная личность, лидер по натуре. Преодолевая все жизненные трудности и препятствия, которых на его жизненном пути было не мало, он сделал себя сам, своим упорным трудом и целеустремленностью достиг больших высот в жизни.</w:t>
      </w:r>
    </w:p>
    <w:p w:rsidR="001151EA" w:rsidRPr="001151EA" w:rsidRDefault="001151EA" w:rsidP="00CC2C6A">
      <w:pPr>
        <w:spacing w:before="120" w:after="120"/>
        <w:ind w:left="-284" w:right="283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Гаджи́ </w:t>
      </w:r>
      <w:proofErr w:type="spellStart"/>
      <w:r w:rsidRPr="001151E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Нухи́евич</w:t>
      </w:r>
      <w:proofErr w:type="spellEnd"/>
      <w:r w:rsidRPr="001151E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</w:t>
      </w:r>
      <w:proofErr w:type="spellStart"/>
      <w:r w:rsidRPr="001151E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Маха́чев</w:t>
      </w:r>
      <w:proofErr w:type="spellEnd"/>
    </w:p>
    <w:p w:rsidR="001151EA" w:rsidRPr="001151EA" w:rsidRDefault="001151EA" w:rsidP="00CC2C6A">
      <w:pPr>
        <w:spacing w:before="120" w:after="120"/>
        <w:ind w:left="-284" w:right="28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 (</w:t>
      </w:r>
      <w:hyperlink r:id="rId5" w:tooltip="19 марта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19марта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6" w:tooltip="1951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1951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 </w:t>
      </w:r>
      <w:hyperlink r:id="rId7" w:tooltip="Хасавюрт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Хасавюрт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1151EA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— </w:t>
      </w:r>
      <w:hyperlink r:id="rId8" w:tooltip="19 декабря" w:history="1">
        <w:r w:rsidRPr="001151EA">
          <w:rPr>
            <w:rFonts w:ascii="Times New Roman" w:eastAsia="Times New Roman" w:hAnsi="Times New Roman" w:cs="Times New Roman"/>
            <w:b/>
            <w:color w:val="0B0080"/>
            <w:sz w:val="24"/>
            <w:szCs w:val="24"/>
            <w:u w:val="single"/>
            <w:lang w:eastAsia="ru-RU"/>
          </w:rPr>
          <w:t>19 декабря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9" w:tooltip="2013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2013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 </w:t>
      </w:r>
      <w:hyperlink r:id="rId10" w:tooltip="Москва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Москва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 — </w:t>
      </w:r>
      <w:hyperlink r:id="rId11" w:tooltip="Россия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российский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общественный и государственный деятель, доктор юридических наук, </w:t>
      </w:r>
      <w:hyperlink r:id="rId12" w:tooltip="Профессор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профессор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Назначался на должность заместителя Председателя Правительства </w:t>
      </w:r>
      <w:hyperlink r:id="rId13" w:tooltip="Республика Дагестан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Республики Дагестан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дважды избирался депутатом </w:t>
      </w:r>
      <w:hyperlink r:id="rId14" w:tooltip="Государственная дума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Государственной Думы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15" w:tooltip="Российская Федерация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Российской Федерации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член партии </w:t>
      </w:r>
      <w:hyperlink r:id="rId16" w:tooltip="Единая Россия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Единая Россия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151EA" w:rsidRPr="001151EA" w:rsidRDefault="001151EA" w:rsidP="00CC2C6A">
      <w:pPr>
        <w:spacing w:before="120" w:after="120"/>
        <w:ind w:left="-284" w:right="28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Родился 19 марта 1951 года в дагестанском городе </w:t>
      </w:r>
      <w:hyperlink r:id="rId17" w:tooltip="Хасавюрт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Хасавюрте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в семье выходца из горного аварского селения </w:t>
      </w:r>
      <w:proofErr w:type="spellStart"/>
      <w:r w:rsidR="00551431">
        <w:fldChar w:fldCharType="begin"/>
      </w:r>
      <w:r w:rsidR="00551431">
        <w:instrText>HYPERLINK "https://ru.wikipedia.org/wiki/%D0%91%D1%83%D1%80%D1%82%D1%83%D0%BD%D0%B0%D0%B9" \o "Буртунай"</w:instrText>
      </w:r>
      <w:r w:rsidR="00551431">
        <w:fldChar w:fldCharType="separate"/>
      </w:r>
      <w:r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Буртунай</w:t>
      </w:r>
      <w:proofErr w:type="spellEnd"/>
      <w:r w:rsidR="00551431">
        <w:fldChar w:fldCharType="end"/>
      </w: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(ныне находится на территории </w:t>
      </w:r>
      <w:proofErr w:type="spellStart"/>
      <w:r w:rsidR="00551431">
        <w:fldChar w:fldCharType="begin"/>
      </w:r>
      <w:r w:rsidR="00551431">
        <w:instrText>HYPERLINK "https://ru.wikipedia.org/wiki/%D0%9A%D0%B0%D0%B7%D0%B1%D0%B5%D0%BA%D0%BE%D0%B2%D1%81%D0%BA%D0%B8%D0%B9_%D1%80%D0%B0%D0%B9%D0%BE%D0%BD" \o "Казбековский район"</w:instrText>
      </w:r>
      <w:r w:rsidR="00551431">
        <w:fldChar w:fldCharType="separate"/>
      </w:r>
      <w:r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Казбековского</w:t>
      </w:r>
      <w:proofErr w:type="spellEnd"/>
      <w:r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района</w:t>
      </w:r>
      <w:r w:rsidR="00551431">
        <w:fldChar w:fldCharType="end"/>
      </w: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18" w:tooltip="Республика Дагестан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Республики Дагестан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). По национальности </w:t>
      </w:r>
      <w:hyperlink r:id="rId19" w:tooltip="Аварец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аварец</w:t>
        </w:r>
      </w:hyperlink>
      <w:r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vertAlign w:val="superscript"/>
          <w:lang w:eastAsia="ru-RU"/>
        </w:rPr>
        <w:t>[</w:t>
      </w:r>
      <w:r w:rsidRPr="001151EA">
        <w:rPr>
          <w:rFonts w:ascii="Times New Roman" w:eastAsia="Times New Roman" w:hAnsi="Times New Roman" w:cs="Times New Roman"/>
          <w:i/>
          <w:iCs/>
          <w:color w:val="0B0080"/>
          <w:sz w:val="24"/>
          <w:szCs w:val="24"/>
          <w:u w:val="single"/>
          <w:vertAlign w:val="superscript"/>
          <w:lang w:eastAsia="ru-RU"/>
        </w:rPr>
        <w:t xml:space="preserve"> </w:t>
      </w: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Отец служил в городской милиции, выйдя на пенсию, занялся ремесленничеством, торговал на рынке. В семье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Махачевых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было семь сыновей и шесть дочерей. Гаджи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уже в раннем детстве отличался любознательностью. Занимался вольной борьбой, добился звания </w:t>
      </w:r>
      <w:hyperlink r:id="rId20" w:tooltip="Мастер спорта СССР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мастера спорта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В юные годы имел прозвище «голова».</w:t>
      </w:r>
    </w:p>
    <w:p w:rsidR="001151EA" w:rsidRPr="001151EA" w:rsidRDefault="001151EA" w:rsidP="00CC2C6A">
      <w:pPr>
        <w:spacing w:before="72" w:after="0"/>
        <w:ind w:left="-284" w:right="283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1988—1999 годы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1988 году основал Народный фронт имени </w:t>
      </w:r>
      <w:hyperlink r:id="rId21" w:tooltip="Имам Шамиль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имама Шамиля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(НФШ), активисты которой принимали заметное участие в межэтнических столкновениях, происходивших между </w:t>
      </w:r>
      <w:hyperlink r:id="rId22" w:tooltip="Чеченцы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чеченцами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 </w:t>
      </w:r>
      <w:hyperlink r:id="rId23" w:tooltip="Аварцы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аварцами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в 1989—1990 годы и между </w:t>
      </w:r>
      <w:hyperlink r:id="rId24" w:tooltip="Кумыки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кумыками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и аварцами в 1991 году, а сам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приобрёл известность, став фигурой регионального масштаба.</w:t>
      </w:r>
      <w:hyperlink r:id="rId25" w:anchor="cite_note-8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[8]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</w:t>
      </w: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1992 году Гаджи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был избран Председателем Аварского народного движения имени имама Шамиля.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26" w:tooltip="1991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1991 году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был избран народным депутатом Верховного Совета ДАССР.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27" w:tooltip="1995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1995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 в </w:t>
      </w:r>
      <w:hyperlink r:id="rId28" w:tooltip="1999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1999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годах избирался депутатом Народного Собрания Республики Дагестан.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29" w:tooltip="1996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1996 году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рискуя своей жизнью освободил 17 новосибирских милиционеров попавших в плен к боевикам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Радуева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после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Кизлярско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-Первомайских событий. Также рискуя своей жизнью в сентябре 1996 года спас жизнь 36 пассажирам городского автобуса которые были заложниками в руках вооруженного до зубов террориста</w:t>
      </w:r>
      <w:hyperlink r:id="rId30" w:tooltip="Википедия:Ссылки на источники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</w:t>
        </w:r>
        <w:r w:rsidRPr="001151EA">
          <w:rPr>
            <w:rFonts w:ascii="Times New Roman" w:eastAsia="Times New Roman" w:hAnsi="Times New Roman" w:cs="Times New Roman"/>
            <w:i/>
            <w:iCs/>
            <w:color w:val="0B0080"/>
            <w:sz w:val="24"/>
            <w:szCs w:val="24"/>
            <w:u w:val="single"/>
            <w:vertAlign w:val="superscript"/>
            <w:lang w:eastAsia="ru-RU"/>
          </w:rPr>
          <w:t>источник не указан 769 дней</w:t>
        </w:r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31" w:tooltip="1995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1995 году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был назначен Генеральным директором ОАО «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Дагнефть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», которое является подразделением ОАО «</w:t>
      </w:r>
      <w:hyperlink r:id="rId32" w:tooltip="Роснефть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Роснефть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33" w:tooltip="1997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1997 году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создал спортивный клуб «Профессиональной вольной борьбы».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 </w:t>
      </w:r>
      <w:hyperlink r:id="rId34" w:tooltip="1998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1998 года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вплоть до избрания депутатом Государственной Думы в 1999 году занимал должность заместителя Председателя Правительства Республики Дагестан.</w:t>
      </w:r>
    </w:p>
    <w:p w:rsidR="001151EA" w:rsidRPr="001151EA" w:rsidRDefault="001151EA" w:rsidP="00CC2C6A">
      <w:pPr>
        <w:numPr>
          <w:ilvl w:val="0"/>
          <w:numId w:val="2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Летом 1999 года резко осудил действия </w:t>
      </w:r>
      <w:hyperlink r:id="rId35" w:tooltip="Басаев, Шамиль Салманович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Басаева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и </w:t>
      </w:r>
      <w:hyperlink r:id="rId36" w:tooltip="Хаттаб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Хаттаба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вторгшихся на территорию </w:t>
      </w:r>
      <w:hyperlink r:id="rId37" w:tooltip="Ботлихский район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Ботлихского района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Республики Дагестан. Гаджи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был назначен специальным уполномоченным Госсовета и Правительства РД по Ботлихскому району. Он одним из первых прибыл в </w:t>
      </w:r>
      <w:hyperlink r:id="rId38" w:tooltip="Ботлих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Ботлих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и стал во главе народного ополчения Дагестана.</w:t>
      </w:r>
    </w:p>
    <w:p w:rsidR="001151EA" w:rsidRPr="001151EA" w:rsidRDefault="001151EA" w:rsidP="00CC2C6A">
      <w:pPr>
        <w:spacing w:before="72" w:after="0"/>
        <w:ind w:left="-284" w:right="283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1EA" w:rsidRPr="001151EA" w:rsidRDefault="001151EA" w:rsidP="00CC2C6A">
      <w:pPr>
        <w:spacing w:before="72" w:after="0"/>
        <w:ind w:left="-284" w:right="283"/>
        <w:outlineLvl w:val="2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2000—2013 годы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39" w:tooltip="2000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2000 году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основал благотворительный Фонд по поддержке науки, образования и культуры.</w:t>
      </w:r>
    </w:p>
    <w:p w:rsidR="001151EA" w:rsidRPr="001151EA" w:rsidRDefault="001151EA" w:rsidP="00CC2C6A">
      <w:pPr>
        <w:numPr>
          <w:ilvl w:val="0"/>
          <w:numId w:val="3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 </w:t>
      </w:r>
      <w:hyperlink r:id="rId40" w:tooltip="2002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2002 года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заведует кафедрой административного и финансового права юридического факультета </w:t>
      </w:r>
      <w:hyperlink r:id="rId41" w:tooltip="Дагестанский государственный университет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Дагестанского государственного университета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151EA" w:rsidRPr="001151EA" w:rsidRDefault="001151EA" w:rsidP="00CC2C6A">
      <w:pPr>
        <w:numPr>
          <w:ilvl w:val="0"/>
          <w:numId w:val="3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 </w:t>
      </w:r>
      <w:hyperlink r:id="rId42" w:tooltip="2003 год" w:history="1">
        <w:r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2003 году</w:t>
        </w:r>
      </w:hyperlink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Гаджи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вновь избран депутатом Государственной Думы Федерального собрания Российской Федерации четвертого созыва, где его избирают первым заместителем председателя Комитета по делам общественных объединений и религиозных организаций.</w:t>
      </w:r>
    </w:p>
    <w:p w:rsidR="001151EA" w:rsidRPr="001151EA" w:rsidRDefault="001151EA" w:rsidP="00CC2C6A">
      <w:pPr>
        <w:numPr>
          <w:ilvl w:val="0"/>
          <w:numId w:val="3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Указом Президента Республики Дагестан № 242 от 24 декабря 2007 года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назначен Постоянным представителем Республики Дагестан при Президенте Российской Федерации.</w:t>
      </w:r>
    </w:p>
    <w:p w:rsidR="001151EA" w:rsidRPr="001151EA" w:rsidRDefault="0037518D" w:rsidP="00CC2C6A">
      <w:pPr>
        <w:numPr>
          <w:ilvl w:val="0"/>
          <w:numId w:val="3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43" w:tooltip="16 января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16 января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44" w:tooltip="2013 год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2013 года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назначен и. о. главы </w:t>
      </w:r>
      <w:proofErr w:type="spellStart"/>
      <w:r w:rsidR="00551431">
        <w:fldChar w:fldCharType="begin"/>
      </w:r>
      <w:r w:rsidR="00551431">
        <w:instrText>HYPERLINK "https://ru.wikipedia.org/wiki/%D0%9A%D0%B8%D0%B7%D0%B8%D0%BB%D1%8E%D1%80%D1%82%D0%BE%D0%B2%D1%81%D0%BA%D0%B8%D0%B9_%D1%80%D0%B0%D0%B9%D0%BE%D0%BD" \o "Кизилюртовский район"</w:instrText>
      </w:r>
      <w:r w:rsidR="00551431">
        <w:fldChar w:fldCharType="separate"/>
      </w:r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Кизилюртовского</w:t>
      </w:r>
      <w:proofErr w:type="spellEnd"/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района</w:t>
      </w:r>
      <w:r w:rsidR="00551431">
        <w:fldChar w:fldCharType="end"/>
      </w:r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РД</w:t>
      </w:r>
      <w:hyperlink r:id="rId45" w:anchor="cite_note-9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[9]</w:t>
        </w:r>
      </w:hyperlink>
    </w:p>
    <w:p w:rsidR="001151EA" w:rsidRPr="001151EA" w:rsidRDefault="0037518D" w:rsidP="00CC2C6A">
      <w:pPr>
        <w:numPr>
          <w:ilvl w:val="0"/>
          <w:numId w:val="3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46" w:tooltip="19 марта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 марта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47" w:tooltip="2013 год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2013 года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сложил с себя полномочия главы администрации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Кизилюртовского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района</w:t>
      </w:r>
      <w:hyperlink r:id="rId48" w:anchor="cite_note-10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[10]</w:t>
        </w:r>
      </w:hyperlink>
    </w:p>
    <w:p w:rsidR="001151EA" w:rsidRPr="001151EA" w:rsidRDefault="0037518D" w:rsidP="00CC2C6A">
      <w:pPr>
        <w:numPr>
          <w:ilvl w:val="0"/>
          <w:numId w:val="3"/>
        </w:numPr>
        <w:spacing w:before="100" w:beforeAutospacing="1" w:after="24"/>
        <w:ind w:left="-284" w:right="283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49" w:tooltip="23 сентября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23 сентября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50" w:tooltip="2013 год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2013 года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стало известно о назначении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Махачева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должность заместителя Председателя Правительства Республики Дагестан</w:t>
      </w:r>
      <w:hyperlink r:id="rId51" w:anchor="cite_note-11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[11]</w:t>
        </w:r>
      </w:hyperlink>
    </w:p>
    <w:p w:rsidR="001151EA" w:rsidRPr="001151EA" w:rsidRDefault="0037518D" w:rsidP="00CC2C6A">
      <w:pPr>
        <w:spacing w:before="120" w:after="120"/>
        <w:ind w:left="-284" w:right="28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hyperlink r:id="rId52" w:tooltip="19 декабря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19 декабря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53" w:tooltip="2013 год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2013 года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в 22 часа по московскому времени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 женой и детьми, двигаясь на автомобиле </w:t>
      </w:r>
      <w:proofErr w:type="spellStart"/>
      <w:r w:rsidR="00551431">
        <w:fldChar w:fldCharType="begin"/>
      </w:r>
      <w:r w:rsidR="00551431">
        <w:instrText>HYPERLINK "https://ru.wikipedia.org/wiki/Mercedes-Benz_GL-%D0%9A%D0%BB%D0%B0%D1%81%D1%81_(X166)" \o "Mercedes-Benz GL-Класс (X166)"</w:instrText>
      </w:r>
      <w:r w:rsidR="00551431">
        <w:fldChar w:fldCharType="separate"/>
      </w:r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Mercedes</w:t>
      </w:r>
      <w:proofErr w:type="spellEnd"/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GL</w:t>
      </w:r>
      <w:r w:rsidR="00551431">
        <w:fldChar w:fldCharType="end"/>
      </w:r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на большой скорости по разделительной полосе </w:t>
      </w:r>
      <w:hyperlink r:id="rId54" w:tooltip="Кутузовский проспект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Кутузовского проспекта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в Москве в сторону </w:t>
      </w:r>
      <w:hyperlink r:id="rId55" w:tooltip="МКАД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МКАД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попал в аварию. За рулём находился сам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По предварительным данным, аварию спровоцировал сам чиновник: он ехал с большим превышением скорости </w:t>
      </w:r>
      <w:r w:rsidR="001151EA" w:rsidRPr="001151EA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EAEA"/>
          <w:lang w:eastAsia="ru-RU"/>
        </w:rPr>
        <w:t>(порядка 140-150 км/ч</w:t>
      </w:r>
      <w:r w:rsidR="001151EA" w:rsidRPr="001151EA">
        <w:rPr>
          <w:rFonts w:ascii="Times New Roman" w:eastAsia="Times New Roman" w:hAnsi="Times New Roman" w:cs="Times New Roman"/>
          <w:i/>
          <w:iCs/>
          <w:color w:val="0B0080"/>
          <w:sz w:val="24"/>
          <w:szCs w:val="24"/>
          <w:u w:val="single"/>
          <w:vertAlign w:val="superscript"/>
          <w:lang w:eastAsia="ru-RU"/>
        </w:rPr>
        <w:t>,</w:t>
      </w:r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слишком поздно заметил препятствие в месте ремонта дороги возле дома № 33 по Кутузовскому пр., не справился с управлением</w:t>
      </w:r>
      <w:hyperlink r:id="rId56" w:anchor="cite_note-13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врезался в разделительный блок</w:t>
      </w:r>
      <w:hyperlink r:id="rId57" w:anchor="cite_note-RG.Ru-14" w:history="1">
        <w:r w:rsidR="001151EA" w:rsidRPr="001151EA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vertAlign w:val="superscript"/>
            <w:lang w:eastAsia="ru-RU"/>
          </w:rPr>
          <w:t>]</w:t>
        </w:r>
      </w:hyperlink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и вылетел на </w:t>
      </w:r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встречную полосу движения</w:t>
      </w:r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vertAlign w:val="superscript"/>
          <w:lang w:eastAsia="ru-RU"/>
        </w:rPr>
        <w:t xml:space="preserve"> </w:t>
      </w:r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протаранил пластиковые блоки дорожного ограждения, смял три другие легковые машины и лоб в лоб столкнулся с микроавтобусом </w:t>
      </w:r>
      <w:proofErr w:type="spellStart"/>
      <w:r w:rsidR="00551431">
        <w:fldChar w:fldCharType="begin"/>
      </w:r>
      <w:r w:rsidR="00551431">
        <w:instrText>HYPERLINK "https://ru.wikipedia.org/wiki/Chevrolet_Express" \o "Chevrolet Express"</w:instrText>
      </w:r>
      <w:r w:rsidR="00551431">
        <w:fldChar w:fldCharType="separate"/>
      </w:r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Chevrolet</w:t>
      </w:r>
      <w:proofErr w:type="spellEnd"/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 xml:space="preserve">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0B0080"/>
          <w:sz w:val="24"/>
          <w:szCs w:val="24"/>
          <w:u w:val="single"/>
          <w:lang w:eastAsia="ru-RU"/>
        </w:rPr>
        <w:t>Express</w:t>
      </w:r>
      <w:proofErr w:type="spellEnd"/>
      <w:r w:rsidR="00551431">
        <w:fldChar w:fldCharType="end"/>
      </w:r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который взорвался и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загорелс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. В результате данного ДТП разбилось пять автомобилей, погибло три человека и шесть получили тяжёлые ранения, в том числе трое детей. Сам </w:t>
      </w:r>
      <w:proofErr w:type="spellStart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Махачев</w:t>
      </w:r>
      <w:proofErr w:type="spellEnd"/>
      <w:r w:rsidR="001151EA"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скончался по дороге в больницу, а его супруга и дети были госпитализированы в тяжёлом состоянии</w:t>
      </w:r>
    </w:p>
    <w:p w:rsidR="001151EA" w:rsidRPr="001151EA" w:rsidRDefault="001151EA" w:rsidP="00CC2C6A">
      <w:pPr>
        <w:spacing w:before="120" w:after="120"/>
        <w:ind w:left="-284" w:right="28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Похоронен 21 декабря в родовом селе </w:t>
      </w:r>
      <w:proofErr w:type="spellStart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Буртунай</w:t>
      </w:r>
      <w:proofErr w:type="spellEnd"/>
      <w:r w:rsidRPr="001151E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1151EA" w:rsidRPr="001151EA" w:rsidRDefault="001151EA" w:rsidP="00CC2C6A">
      <w:pPr>
        <w:spacing w:before="120" w:after="120"/>
        <w:ind w:left="-284" w:right="283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151EA" w:rsidRPr="001151EA" w:rsidRDefault="001151EA" w:rsidP="00CC2C6A">
      <w:pPr>
        <w:pStyle w:val="1"/>
        <w:shd w:val="clear" w:color="auto" w:fill="auto"/>
        <w:spacing w:after="447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В 1988 году для выражения интересов дагестанцев, оказавшихся наедине с острыми проблемами нового времени, им был создан Народный фронт имени Имама Шамиля. В начале 90-х годов было образовано Аварское народное движение, объединившее аварцев, в целях сохранения самобытности своего народа, его интересов и сохранения мира и дружбы между другими народами. Председателем Аварского движения был избран ГАДЖИ МАХАЧЕВ.</w:t>
      </w:r>
    </w:p>
    <w:p w:rsidR="001151EA" w:rsidRPr="001151EA" w:rsidRDefault="001151EA" w:rsidP="00CC2C6A">
      <w:pPr>
        <w:pStyle w:val="1"/>
        <w:shd w:val="clear" w:color="auto" w:fill="auto"/>
        <w:spacing w:after="378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(стихотворение «</w:t>
      </w:r>
      <w:proofErr w:type="spellStart"/>
      <w:r w:rsidRPr="001151EA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1151EA">
        <w:rPr>
          <w:rFonts w:ascii="Times New Roman" w:hAnsi="Times New Roman" w:cs="Times New Roman"/>
          <w:sz w:val="24"/>
          <w:szCs w:val="24"/>
        </w:rPr>
        <w:t xml:space="preserve"> ч1ух1арав»)</w:t>
      </w:r>
    </w:p>
    <w:p w:rsidR="001151EA" w:rsidRPr="001151EA" w:rsidRDefault="001151EA" w:rsidP="00CC2C6A">
      <w:pPr>
        <w:pStyle w:val="1"/>
        <w:numPr>
          <w:ilvl w:val="0"/>
          <w:numId w:val="4"/>
        </w:numPr>
        <w:shd w:val="clear" w:color="auto" w:fill="auto"/>
        <w:tabs>
          <w:tab w:val="left" w:pos="265"/>
        </w:tabs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«И мужество. И милосердие». Так можно говорить о миротворческой деятельности ГАДЖИ МАХАЧЕВА. Мудрецы говорили, что вечными в жизни могут быть добрые дела и мужественные поступки, посвященные своей Родине и своему народу, и в этом плане можно позавидовать </w:t>
      </w:r>
      <w:proofErr w:type="spellStart"/>
      <w:r w:rsidRPr="001151EA">
        <w:rPr>
          <w:rFonts w:ascii="Times New Roman" w:hAnsi="Times New Roman" w:cs="Times New Roman"/>
          <w:sz w:val="24"/>
          <w:szCs w:val="24"/>
        </w:rPr>
        <w:t>Махачеву</w:t>
      </w:r>
      <w:proofErr w:type="spellEnd"/>
      <w:r w:rsidRPr="001151EA">
        <w:rPr>
          <w:rFonts w:ascii="Times New Roman" w:hAnsi="Times New Roman" w:cs="Times New Roman"/>
          <w:sz w:val="24"/>
          <w:szCs w:val="24"/>
        </w:rPr>
        <w:t xml:space="preserve">- неисчислимое количество мужественных поступков, когда </w:t>
      </w:r>
      <w:proofErr w:type="gramStart"/>
      <w:r w:rsidRPr="001151EA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1151EA">
        <w:rPr>
          <w:rFonts w:ascii="Times New Roman" w:hAnsi="Times New Roman" w:cs="Times New Roman"/>
          <w:sz w:val="24"/>
          <w:szCs w:val="24"/>
        </w:rPr>
        <w:t xml:space="preserve"> рискуя жизнью, спасал других.</w:t>
      </w:r>
    </w:p>
    <w:p w:rsidR="001151EA" w:rsidRPr="001151EA" w:rsidRDefault="001151EA" w:rsidP="00CC2C6A">
      <w:pPr>
        <w:pStyle w:val="1"/>
        <w:shd w:val="clear" w:color="auto" w:fill="auto"/>
        <w:spacing w:after="360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(августовские события)</w:t>
      </w:r>
    </w:p>
    <w:p w:rsidR="001151EA" w:rsidRPr="001151EA" w:rsidRDefault="001151EA" w:rsidP="00CC2C6A">
      <w:pPr>
        <w:pStyle w:val="1"/>
        <w:numPr>
          <w:ilvl w:val="0"/>
          <w:numId w:val="4"/>
        </w:numPr>
        <w:shd w:val="clear" w:color="auto" w:fill="auto"/>
        <w:tabs>
          <w:tab w:val="left" w:pos="308"/>
        </w:tabs>
        <w:spacing w:after="36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« Я уважаю не тех людей, которые выражают свою любовь к народу, сидя на праздниках, а тех, которые рядом с дагестанцами, когда им грозит опасность. И именно такой сын Дагестана - ГАДЖИ МАХАЧЕВ. Он человек с большой буквы» - именно так выразила свое отношение к </w:t>
      </w:r>
      <w:proofErr w:type="spellStart"/>
      <w:r w:rsidRPr="001151EA">
        <w:rPr>
          <w:rFonts w:ascii="Times New Roman" w:hAnsi="Times New Roman" w:cs="Times New Roman"/>
          <w:sz w:val="24"/>
          <w:szCs w:val="24"/>
        </w:rPr>
        <w:t>Махачеву</w:t>
      </w:r>
      <w:proofErr w:type="spellEnd"/>
      <w:r w:rsidRPr="001151EA">
        <w:rPr>
          <w:rFonts w:ascii="Times New Roman" w:hAnsi="Times New Roman" w:cs="Times New Roman"/>
          <w:sz w:val="24"/>
          <w:szCs w:val="24"/>
        </w:rPr>
        <w:t xml:space="preserve"> народная поэтесса Дагестана Фазу Алиева.</w:t>
      </w:r>
    </w:p>
    <w:p w:rsidR="001151EA" w:rsidRPr="001151EA" w:rsidRDefault="001151EA" w:rsidP="00CC2C6A">
      <w:pPr>
        <w:pStyle w:val="1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Освобождение заложников - 17 новосибирских милиционеров, попавших в плен - тоже заслуга Г АДЖИ МАХАЧЕВА.</w:t>
      </w:r>
    </w:p>
    <w:p w:rsidR="001151EA" w:rsidRPr="001151EA" w:rsidRDefault="001151EA" w:rsidP="00CC2C6A">
      <w:pPr>
        <w:pStyle w:val="1"/>
        <w:shd w:val="clear" w:color="auto" w:fill="auto"/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Жители Новосибирска, родные и близкие освобожденных милиционеров выразили ему безграничную благодарность и большое человеческое спасибо.</w:t>
      </w:r>
    </w:p>
    <w:p w:rsidR="001151EA" w:rsidRDefault="001151EA" w:rsidP="00CC2C6A">
      <w:pPr>
        <w:pStyle w:val="1"/>
        <w:shd w:val="clear" w:color="auto" w:fill="auto"/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Не остались без его внимания и те, кто выжил после жестокого теракта в г. Буйнакске, остались на улице в надежде на помощь и сострадание земляков, и они эту помощь нашли в лице МАХАЧЕВА.</w:t>
      </w:r>
    </w:p>
    <w:p w:rsidR="001151EA" w:rsidRPr="001151EA" w:rsidRDefault="001151EA" w:rsidP="00CC2C6A">
      <w:pPr>
        <w:pStyle w:val="1"/>
        <w:shd w:val="clear" w:color="auto" w:fill="auto"/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1151EA" w:rsidRPr="001151EA" w:rsidRDefault="001151EA" w:rsidP="00CC2C6A">
      <w:pPr>
        <w:pStyle w:val="1"/>
        <w:numPr>
          <w:ilvl w:val="0"/>
          <w:numId w:val="5"/>
        </w:numPr>
        <w:shd w:val="clear" w:color="auto" w:fill="auto"/>
        <w:tabs>
          <w:tab w:val="left" w:pos="332"/>
        </w:tabs>
        <w:spacing w:after="12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Это всего лишь несколько примеров того, что сделал ГАДЖИ МАХАЧЕВ для освобождения священной земли Дагестана от захватчиков. Он не раз в своей жизни совершал героические поступки, но при этом никогда не думал ни об опасности, ни о наградах. Хоть на груди ГАДЖИ МАХАЧЕВА и не </w:t>
      </w:r>
      <w:r w:rsidRPr="001151EA">
        <w:rPr>
          <w:rFonts w:ascii="Times New Roman" w:hAnsi="Times New Roman" w:cs="Times New Roman"/>
          <w:sz w:val="24"/>
          <w:szCs w:val="24"/>
        </w:rPr>
        <w:lastRenderedPageBreak/>
        <w:t>сверкает звезда Героя, народ давно признал его своим героем.</w:t>
      </w:r>
    </w:p>
    <w:p w:rsidR="001151EA" w:rsidRPr="001151EA" w:rsidRDefault="001151EA" w:rsidP="00CC2C6A">
      <w:pPr>
        <w:pStyle w:val="1"/>
        <w:numPr>
          <w:ilvl w:val="0"/>
          <w:numId w:val="6"/>
        </w:numPr>
        <w:shd w:val="clear" w:color="auto" w:fill="auto"/>
        <w:tabs>
          <w:tab w:val="left" w:pos="447"/>
          <w:tab w:val="left" w:pos="3068"/>
        </w:tabs>
        <w:spacing w:after="271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ВЕДУЩИЙ:</w:t>
      </w:r>
      <w:r w:rsidRPr="001151EA">
        <w:rPr>
          <w:rFonts w:ascii="Times New Roman" w:hAnsi="Times New Roman" w:cs="Times New Roman"/>
          <w:sz w:val="24"/>
          <w:szCs w:val="24"/>
        </w:rPr>
        <w:t>МАХАЧЕВ</w:t>
      </w:r>
      <w:proofErr w:type="gramEnd"/>
      <w:r w:rsidRPr="001151EA">
        <w:rPr>
          <w:rFonts w:ascii="Times New Roman" w:hAnsi="Times New Roman" w:cs="Times New Roman"/>
          <w:sz w:val="24"/>
          <w:szCs w:val="24"/>
        </w:rPr>
        <w:t xml:space="preserve"> ГАДЖИ НУХИЕВИЧ - депутат Государственной думы РФ, заместитель председателя Комитета по делам общественных объединений и религиозных организаций, заведующий кафедрой административного и финансового факультета Дагестанского государственного университета, кандидат юридических наук...</w:t>
      </w:r>
    </w:p>
    <w:p w:rsidR="001151EA" w:rsidRPr="001151EA" w:rsidRDefault="001151EA" w:rsidP="00CC2C6A">
      <w:pPr>
        <w:pStyle w:val="1"/>
        <w:shd w:val="clear" w:color="auto" w:fill="auto"/>
        <w:spacing w:after="193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(награды- стихотворение)</w:t>
      </w:r>
    </w:p>
    <w:p w:rsidR="001151EA" w:rsidRPr="001151EA" w:rsidRDefault="001151EA" w:rsidP="00CC2C6A">
      <w:pPr>
        <w:pStyle w:val="1"/>
        <w:numPr>
          <w:ilvl w:val="0"/>
          <w:numId w:val="6"/>
        </w:numPr>
        <w:shd w:val="clear" w:color="auto" w:fill="auto"/>
        <w:tabs>
          <w:tab w:val="left" w:pos="385"/>
        </w:tabs>
        <w:spacing w:after="18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0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0"/>
          <w:rFonts w:ascii="Times New Roman" w:hAnsi="Times New Roman" w:cs="Times New Roman"/>
          <w:sz w:val="24"/>
          <w:szCs w:val="24"/>
        </w:rPr>
        <w:t xml:space="preserve">: </w:t>
      </w:r>
      <w:r w:rsidRPr="001151EA">
        <w:rPr>
          <w:rFonts w:ascii="Times New Roman" w:hAnsi="Times New Roman" w:cs="Times New Roman"/>
          <w:sz w:val="24"/>
          <w:szCs w:val="24"/>
        </w:rPr>
        <w:t>Можно еще долго перечислять добрые дела и мужественные поступки ГАДЖИ МАХАЧЕВА. Главное, что он понимал и ценил, что все его усилия на благо Дагестана и России не были бы столь успешными без большой поддержки всего дагестанского народа.</w:t>
      </w:r>
    </w:p>
    <w:p w:rsidR="001151EA" w:rsidRPr="001151EA" w:rsidRDefault="001151EA" w:rsidP="00CC2C6A">
      <w:pPr>
        <w:pStyle w:val="1"/>
        <w:numPr>
          <w:ilvl w:val="0"/>
          <w:numId w:val="7"/>
        </w:numPr>
        <w:shd w:val="clear" w:color="auto" w:fill="auto"/>
        <w:tabs>
          <w:tab w:val="left" w:pos="298"/>
        </w:tabs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Успех и достижения человека во многом зависит от мудрого и доброго напутствия учителей, людей, умеющих одобрить верный шаг и остеречь от неверных действий. Именно таких людей на жизненном пути ГАДЖИ МАХАЧЕВА было немало. Настоящим горским духом, смелостью, отвагой, высоким чувством патриотизма, чутким и заботливым отношением к людям ГАДЖИ МАХАЧЕВ покорил сердца очень многих дагестанцев, снискав их уважение и почет.</w:t>
      </w:r>
    </w:p>
    <w:p w:rsidR="001151EA" w:rsidRPr="001151EA" w:rsidRDefault="001151EA" w:rsidP="00CC2C6A">
      <w:pPr>
        <w:pStyle w:val="1"/>
        <w:shd w:val="clear" w:color="auto" w:fill="auto"/>
        <w:tabs>
          <w:tab w:val="left" w:pos="327"/>
        </w:tabs>
        <w:spacing w:after="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2 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Он умел слушать и слышать, всегда стремился к новым познаниям. ГАДЖИ МАХАЧЕВ был равно свой и в высокогорном ауле и в столице нашей Родины. Как сказал Народный поэт Дагестана Расул Гамзатов «ГАДЖИ МАХАЧЕВ - это явление, событие в нашей жизни.</w:t>
      </w:r>
    </w:p>
    <w:p w:rsidR="001151EA" w:rsidRPr="001151EA" w:rsidRDefault="001151EA" w:rsidP="00CC2C6A">
      <w:pPr>
        <w:pStyle w:val="1"/>
        <w:shd w:val="clear" w:color="auto" w:fill="auto"/>
        <w:spacing w:after="423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 xml:space="preserve"> (О нем - 2 </w:t>
      </w:r>
      <w:proofErr w:type="gramStart"/>
      <w:r w:rsidRPr="001151EA">
        <w:rPr>
          <w:rFonts w:ascii="Times New Roman" w:hAnsi="Times New Roman" w:cs="Times New Roman"/>
          <w:sz w:val="24"/>
          <w:szCs w:val="24"/>
        </w:rPr>
        <w:t>ученика)Двуличности</w:t>
      </w:r>
      <w:proofErr w:type="gramEnd"/>
      <w:r w:rsidRPr="001151EA">
        <w:rPr>
          <w:rFonts w:ascii="Times New Roman" w:hAnsi="Times New Roman" w:cs="Times New Roman"/>
          <w:sz w:val="24"/>
          <w:szCs w:val="24"/>
        </w:rPr>
        <w:t xml:space="preserve"> в нем не было никогда. У меня нет сыновей, но свое основное богатство, которое получил от отца - мой Дагестан, завещаю ему как сыну».</w:t>
      </w:r>
    </w:p>
    <w:p w:rsidR="001151EA" w:rsidRPr="001151EA" w:rsidRDefault="001151EA" w:rsidP="00CC2C6A">
      <w:pPr>
        <w:pStyle w:val="1"/>
        <w:shd w:val="clear" w:color="auto" w:fill="auto"/>
        <w:spacing w:after="368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>(стихотворение «</w:t>
      </w:r>
      <w:proofErr w:type="spellStart"/>
      <w:r w:rsidRPr="001151EA">
        <w:rPr>
          <w:rFonts w:ascii="Times New Roman" w:hAnsi="Times New Roman" w:cs="Times New Roman"/>
          <w:sz w:val="24"/>
          <w:szCs w:val="24"/>
        </w:rPr>
        <w:t>Боржана</w:t>
      </w:r>
      <w:proofErr w:type="spellEnd"/>
      <w:r w:rsidRPr="001151EA">
        <w:rPr>
          <w:rFonts w:ascii="Times New Roman" w:hAnsi="Times New Roman" w:cs="Times New Roman"/>
          <w:sz w:val="24"/>
          <w:szCs w:val="24"/>
        </w:rPr>
        <w:t xml:space="preserve"> муг1рул ц1ум»)</w:t>
      </w:r>
    </w:p>
    <w:p w:rsidR="001151EA" w:rsidRPr="001151EA" w:rsidRDefault="001151EA" w:rsidP="00CC2C6A">
      <w:pPr>
        <w:pStyle w:val="1"/>
        <w:numPr>
          <w:ilvl w:val="0"/>
          <w:numId w:val="8"/>
        </w:numPr>
        <w:shd w:val="clear" w:color="auto" w:fill="auto"/>
        <w:tabs>
          <w:tab w:val="left" w:pos="270"/>
        </w:tabs>
        <w:spacing w:after="60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Но наша жизнь предопределена свыше, и никому не дано знать, что нас ждет завтра. Для всех дагестанцев, и для всех, кто знал ГАДЖИ МАХАЧЕВА 19 декабря 2013 года стал именно таким днем. Смерть вне закона, она не щадит никого. Для нее нет слов «можно» и «нельзя». Она приходит в тот момент, когда человек больше всего ее не ждет.</w:t>
      </w:r>
    </w:p>
    <w:p w:rsidR="001151EA" w:rsidRPr="001151EA" w:rsidRDefault="001151EA" w:rsidP="00CC2C6A">
      <w:pPr>
        <w:pStyle w:val="1"/>
        <w:numPr>
          <w:ilvl w:val="0"/>
          <w:numId w:val="8"/>
        </w:numPr>
        <w:shd w:val="clear" w:color="auto" w:fill="auto"/>
        <w:tabs>
          <w:tab w:val="left" w:pos="370"/>
        </w:tabs>
        <w:spacing w:after="151" w:line="276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Светлая и добрая память о настоящем лидере, истинном горце, мужественном патриоте своей Родины, человеке чистой души и добрых помыслов, отзывчивом на людскую беду и горе, верно и преданно служившему дагестанскому народу навсегда останется в наших сердцах.</w:t>
      </w:r>
    </w:p>
    <w:p w:rsidR="00801712" w:rsidRDefault="001151EA" w:rsidP="00CC2C6A">
      <w:pPr>
        <w:pStyle w:val="1"/>
        <w:shd w:val="clear" w:color="auto" w:fill="auto"/>
        <w:spacing w:after="377" w:line="276" w:lineRule="auto"/>
        <w:ind w:left="-284" w:right="283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t xml:space="preserve">(стихотворение «Мун </w:t>
      </w:r>
      <w:proofErr w:type="spellStart"/>
      <w:r w:rsidRPr="001151EA">
        <w:rPr>
          <w:rFonts w:ascii="Times New Roman" w:hAnsi="Times New Roman" w:cs="Times New Roman"/>
          <w:sz w:val="24"/>
          <w:szCs w:val="24"/>
        </w:rPr>
        <w:t>камуна</w:t>
      </w:r>
      <w:proofErr w:type="spellEnd"/>
      <w:r w:rsidRPr="001151EA">
        <w:rPr>
          <w:rFonts w:ascii="Times New Roman" w:hAnsi="Times New Roman" w:cs="Times New Roman"/>
          <w:sz w:val="24"/>
          <w:szCs w:val="24"/>
        </w:rPr>
        <w:t xml:space="preserve"> ниже»)</w:t>
      </w:r>
    </w:p>
    <w:p w:rsidR="001151EA" w:rsidRPr="001151EA" w:rsidRDefault="001151EA" w:rsidP="00801712">
      <w:pPr>
        <w:pStyle w:val="1"/>
        <w:shd w:val="clear" w:color="auto" w:fill="auto"/>
        <w:spacing w:after="377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151EA">
        <w:rPr>
          <w:rStyle w:val="0pt"/>
          <w:rFonts w:ascii="Times New Roman" w:hAnsi="Times New Roman" w:cs="Times New Roman"/>
          <w:b/>
          <w:sz w:val="24"/>
          <w:szCs w:val="24"/>
        </w:rPr>
        <w:t>1 ВЕДУЩИЙ</w:t>
      </w:r>
      <w:r w:rsidRPr="001151EA">
        <w:rPr>
          <w:rStyle w:val="0pt"/>
          <w:rFonts w:ascii="Times New Roman" w:hAnsi="Times New Roman" w:cs="Times New Roman"/>
          <w:sz w:val="24"/>
          <w:szCs w:val="24"/>
        </w:rPr>
        <w:t>:</w:t>
      </w:r>
      <w:r w:rsidRPr="001151EA">
        <w:rPr>
          <w:rFonts w:ascii="Times New Roman" w:hAnsi="Times New Roman" w:cs="Times New Roman"/>
          <w:sz w:val="24"/>
          <w:szCs w:val="24"/>
        </w:rPr>
        <w:t xml:space="preserve"> Дорогие друзья, уважаемые гости!</w:t>
      </w:r>
    </w:p>
    <w:p w:rsidR="001151EA" w:rsidRPr="001151EA" w:rsidRDefault="001151EA" w:rsidP="00801712">
      <w:pPr>
        <w:pStyle w:val="1"/>
        <w:shd w:val="clear" w:color="auto" w:fill="auto"/>
        <w:spacing w:after="0" w:line="276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sz w:val="24"/>
          <w:szCs w:val="24"/>
        </w:rPr>
        <w:lastRenderedPageBreak/>
        <w:t>На этом наш Урок Памяти, посвященный славному сыну Дагестана МАХАЧЕВУ ГАДЖИ НУХИЕВИЧУ завершился.</w:t>
      </w:r>
    </w:p>
    <w:p w:rsidR="001151EA" w:rsidRPr="001151EA" w:rsidRDefault="001151EA" w:rsidP="00801712">
      <w:pPr>
        <w:pStyle w:val="1"/>
        <w:framePr w:wrap="none" w:vAnchor="page" w:hAnchor="page" w:x="1293" w:y="10500"/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151EA" w:rsidRPr="001151EA" w:rsidRDefault="001151EA" w:rsidP="00801712">
      <w:pPr>
        <w:rPr>
          <w:rFonts w:ascii="Times New Roman" w:hAnsi="Times New Roman" w:cs="Times New Roman"/>
          <w:sz w:val="24"/>
          <w:szCs w:val="24"/>
        </w:rPr>
      </w:pPr>
    </w:p>
    <w:p w:rsidR="001151EA" w:rsidRPr="001151EA" w:rsidRDefault="001151EA" w:rsidP="00801712">
      <w:pPr>
        <w:pStyle w:val="1"/>
        <w:framePr w:wrap="none" w:vAnchor="page" w:hAnchor="page" w:x="1293" w:y="10500"/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151EA" w:rsidRPr="001151EA" w:rsidRDefault="001151EA" w:rsidP="00801712">
      <w:pPr>
        <w:pStyle w:val="1"/>
        <w:shd w:val="clear" w:color="auto" w:fill="auto"/>
        <w:spacing w:after="423" w:line="276" w:lineRule="auto"/>
        <w:rPr>
          <w:rFonts w:ascii="Times New Roman" w:hAnsi="Times New Roman" w:cs="Times New Roman"/>
          <w:sz w:val="24"/>
          <w:szCs w:val="24"/>
        </w:rPr>
      </w:pPr>
    </w:p>
    <w:p w:rsidR="001151EA" w:rsidRDefault="001151EA" w:rsidP="00801712">
      <w:pPr>
        <w:spacing w:before="120" w:after="120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151EA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>
            <wp:extent cx="4118610" cy="4320540"/>
            <wp:effectExtent l="19050" t="0" r="0" b="0"/>
            <wp:docPr id="7" name="Рисунок 1" descr="C:\Users\admin\Desktop\Фото\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674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111" cy="432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12" w:rsidRDefault="00801712" w:rsidP="00801712">
      <w:pPr>
        <w:spacing w:before="120" w:after="1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01712" w:rsidRPr="001151EA" w:rsidRDefault="00801712" w:rsidP="00801712">
      <w:pPr>
        <w:spacing w:before="120" w:after="1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11F65" w:rsidRDefault="001151EA" w:rsidP="00801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1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1641" cy="2628900"/>
            <wp:effectExtent l="19050" t="0" r="0" b="0"/>
            <wp:docPr id="8" name="Рисунок 2" descr="C:\Users\admin\Desktop\Фото\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67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375" cy="263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712" w:rsidRDefault="00801712" w:rsidP="00801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2C6A" w:rsidRDefault="00CC2C6A" w:rsidP="00CC2C6A">
      <w:pPr>
        <w:rPr>
          <w:rFonts w:ascii="Times New Roman" w:hAnsi="Times New Roman" w:cs="Times New Roman"/>
          <w:noProof/>
          <w:sz w:val="28"/>
          <w:lang w:eastAsia="ru-RU"/>
        </w:rPr>
      </w:pPr>
      <w:r w:rsidRPr="002C50C0">
        <w:rPr>
          <w:rFonts w:ascii="Times New Roman" w:hAnsi="Times New Roman" w:cs="Times New Roman"/>
          <w:noProof/>
          <w:sz w:val="28"/>
          <w:lang w:eastAsia="ru-RU"/>
        </w:rPr>
        <w:lastRenderedPageBreak/>
        <w:t>МКОУ  «Дылымский многопрофильный лицей имени И</w:t>
      </w:r>
      <w:r>
        <w:rPr>
          <w:rFonts w:ascii="Times New Roman" w:hAnsi="Times New Roman" w:cs="Times New Roman"/>
          <w:noProof/>
          <w:sz w:val="28"/>
          <w:lang w:eastAsia="ru-RU"/>
        </w:rPr>
        <w:t>.</w:t>
      </w:r>
      <w:r w:rsidRPr="002C50C0">
        <w:rPr>
          <w:rFonts w:ascii="Times New Roman" w:hAnsi="Times New Roman" w:cs="Times New Roman"/>
          <w:noProof/>
          <w:sz w:val="28"/>
          <w:lang w:eastAsia="ru-RU"/>
        </w:rPr>
        <w:t xml:space="preserve"> Гаджиева»</w:t>
      </w:r>
    </w:p>
    <w:p w:rsidR="00CC2C6A" w:rsidRPr="002C50C0" w:rsidRDefault="00CC2C6A" w:rsidP="00CC2C6A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CC2C6A" w:rsidRDefault="00CC2C6A" w:rsidP="00CC2C6A"/>
    <w:p w:rsidR="00CC2C6A" w:rsidRDefault="00CC2C6A" w:rsidP="00CC2C6A">
      <w:pPr>
        <w:pStyle w:val="20"/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</w:pPr>
    </w:p>
    <w:p w:rsidR="00CC2C6A" w:rsidRPr="00CC2C6A" w:rsidRDefault="00CC2C6A" w:rsidP="00CC2C6A">
      <w:pPr>
        <w:pStyle w:val="20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CC2C6A">
        <w:rPr>
          <w:rFonts w:ascii="Times New Roman" w:hAnsi="Times New Roman" w:cs="Times New Roman"/>
          <w:b/>
          <w:color w:val="C00000"/>
          <w:sz w:val="48"/>
          <w:szCs w:val="48"/>
        </w:rPr>
        <w:t>Урок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 </w:t>
      </w:r>
      <w:r w:rsidRPr="00CC2C6A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Памяти </w:t>
      </w:r>
    </w:p>
    <w:p w:rsidR="00CC2C6A" w:rsidRDefault="00CC2C6A" w:rsidP="00CC2C6A">
      <w:pPr>
        <w:pStyle w:val="20"/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</w:pPr>
    </w:p>
    <w:p w:rsidR="00CC2C6A" w:rsidRPr="00CC2C6A" w:rsidRDefault="00CC2C6A" w:rsidP="00CC2C6A">
      <w:pPr>
        <w:pStyle w:val="20"/>
        <w:rPr>
          <w:rFonts w:ascii="Arial Black" w:hAnsi="Arial Black" w:cs="Times New Roman"/>
          <w:b/>
          <w:color w:val="17365D" w:themeColor="text2" w:themeShade="BF"/>
          <w:sz w:val="40"/>
          <w:szCs w:val="40"/>
        </w:rPr>
      </w:pPr>
      <w:r w:rsidRPr="00CC2C6A">
        <w:rPr>
          <w:rFonts w:ascii="Arial Black" w:hAnsi="Arial Black" w:cs="Times New Roman"/>
          <w:b/>
          <w:color w:val="17365D" w:themeColor="text2" w:themeShade="BF"/>
          <w:sz w:val="40"/>
          <w:szCs w:val="40"/>
        </w:rPr>
        <w:t>«И МУЖЕСТВО, И ДОБЛЕСТЬ, И МИЛОСЕРДИЕ»</w:t>
      </w:r>
    </w:p>
    <w:p w:rsidR="00CC2C6A" w:rsidRPr="002C50C0" w:rsidRDefault="00CC2C6A" w:rsidP="00CC2C6A">
      <w:pPr>
        <w:pStyle w:val="20"/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</w:pPr>
    </w:p>
    <w:p w:rsidR="00CC2C6A" w:rsidRPr="002C50C0" w:rsidRDefault="00CC2C6A" w:rsidP="00CC2C6A">
      <w:pPr>
        <w:pStyle w:val="1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879475</wp:posOffset>
            </wp:positionH>
            <wp:positionV relativeFrom="margin">
              <wp:posOffset>2884170</wp:posOffset>
            </wp:positionV>
            <wp:extent cx="3977005" cy="2998470"/>
            <wp:effectExtent l="228600" t="190500" r="233045" b="163830"/>
            <wp:wrapSquare wrapText="bothSides"/>
            <wp:docPr id="4" name="Рисунок 1" descr="http://www.moidagestan.ru/files/post/33309/1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idagestan.ru/files/post/33309/1575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29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2C50C0">
        <w:rPr>
          <w:rFonts w:ascii="Times New Roman" w:hAnsi="Times New Roman" w:cs="Times New Roman"/>
          <w:b/>
          <w:color w:val="17365D" w:themeColor="text2" w:themeShade="BF"/>
          <w:sz w:val="32"/>
          <w:szCs w:val="24"/>
        </w:rPr>
        <w:t>(посвященный памяти видного политического деятеля Дагестана и России МАХАЧЕВА Г.Н.)</w:t>
      </w:r>
    </w:p>
    <w:p w:rsidR="00CC2C6A" w:rsidRDefault="00CC2C6A" w:rsidP="00CC2C6A">
      <w:pPr>
        <w:rPr>
          <w:sz w:val="28"/>
        </w:rPr>
      </w:pPr>
    </w:p>
    <w:p w:rsidR="00CC2C6A" w:rsidRDefault="00CC2C6A" w:rsidP="00CC2C6A">
      <w:pPr>
        <w:rPr>
          <w:sz w:val="28"/>
        </w:rPr>
      </w:pPr>
    </w:p>
    <w:p w:rsidR="00CC2C6A" w:rsidRPr="002C50C0" w:rsidRDefault="00CC2C6A" w:rsidP="00CC2C6A">
      <w:pPr>
        <w:rPr>
          <w:sz w:val="28"/>
        </w:rPr>
      </w:pPr>
    </w:p>
    <w:p w:rsidR="00CC2C6A" w:rsidRDefault="00CC2C6A" w:rsidP="00CC2C6A"/>
    <w:p w:rsidR="00CC2C6A" w:rsidRPr="00CC2C6A" w:rsidRDefault="00CC2C6A" w:rsidP="00801712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CC2C6A">
        <w:rPr>
          <w:rFonts w:ascii="Times New Roman" w:hAnsi="Times New Roman" w:cs="Times New Roman"/>
          <w:b/>
          <w:i/>
          <w:color w:val="C00000"/>
          <w:sz w:val="36"/>
          <w:szCs w:val="36"/>
        </w:rPr>
        <w:t>Библиотека ДМЛ</w:t>
      </w:r>
    </w:p>
    <w:sectPr w:rsidR="00CC2C6A" w:rsidRPr="00CC2C6A" w:rsidSect="00CC2C6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BB"/>
    <w:multiLevelType w:val="multilevel"/>
    <w:tmpl w:val="149626C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52D8F"/>
    <w:multiLevelType w:val="multilevel"/>
    <w:tmpl w:val="FF9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632293"/>
    <w:multiLevelType w:val="multilevel"/>
    <w:tmpl w:val="440CCB4E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D55FF8"/>
    <w:multiLevelType w:val="multilevel"/>
    <w:tmpl w:val="C402007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3E5D37"/>
    <w:multiLevelType w:val="multilevel"/>
    <w:tmpl w:val="7CA8CB9E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9555A4"/>
    <w:multiLevelType w:val="multilevel"/>
    <w:tmpl w:val="60DC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CA03B8"/>
    <w:multiLevelType w:val="multilevel"/>
    <w:tmpl w:val="C756AF74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E16EEE"/>
    <w:multiLevelType w:val="multilevel"/>
    <w:tmpl w:val="C3A403B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EA"/>
    <w:rsid w:val="00086208"/>
    <w:rsid w:val="001151EA"/>
    <w:rsid w:val="0037518D"/>
    <w:rsid w:val="00551431"/>
    <w:rsid w:val="006A0F48"/>
    <w:rsid w:val="00801712"/>
    <w:rsid w:val="00811F65"/>
    <w:rsid w:val="00AD51AD"/>
    <w:rsid w:val="00C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34E0C-9A72-4169-85BC-82CE22D7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151EA"/>
    <w:rPr>
      <w:rFonts w:ascii="Calibri" w:eastAsia="Calibri" w:hAnsi="Calibri" w:cs="Calibri"/>
      <w:i/>
      <w:iCs/>
      <w:spacing w:val="3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151EA"/>
    <w:rPr>
      <w:rFonts w:ascii="Calibri" w:eastAsia="Calibri" w:hAnsi="Calibri" w:cs="Calibri"/>
      <w:i/>
      <w:iCs/>
      <w:color w:val="000000"/>
      <w:spacing w:val="76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1151EA"/>
    <w:rPr>
      <w:rFonts w:ascii="Calibri" w:eastAsia="Calibri" w:hAnsi="Calibri" w:cs="Calibri"/>
      <w:spacing w:val="11"/>
      <w:sz w:val="28"/>
      <w:szCs w:val="28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1151EA"/>
    <w:rPr>
      <w:rFonts w:ascii="Calibri" w:eastAsia="Calibri" w:hAnsi="Calibri" w:cs="Calibri"/>
      <w:i/>
      <w:iCs/>
      <w:color w:val="000000"/>
      <w:spacing w:val="3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151EA"/>
    <w:pPr>
      <w:widowControl w:val="0"/>
      <w:shd w:val="clear" w:color="auto" w:fill="FFFFFF"/>
      <w:spacing w:after="0" w:line="389" w:lineRule="exact"/>
      <w:jc w:val="center"/>
    </w:pPr>
    <w:rPr>
      <w:rFonts w:ascii="Calibri" w:eastAsia="Calibri" w:hAnsi="Calibri" w:cs="Calibri"/>
      <w:i/>
      <w:iCs/>
      <w:spacing w:val="3"/>
      <w:sz w:val="28"/>
      <w:szCs w:val="28"/>
    </w:rPr>
  </w:style>
  <w:style w:type="paragraph" w:customStyle="1" w:styleId="1">
    <w:name w:val="Основной текст1"/>
    <w:basedOn w:val="a"/>
    <w:link w:val="a3"/>
    <w:rsid w:val="001151EA"/>
    <w:pPr>
      <w:widowControl w:val="0"/>
      <w:shd w:val="clear" w:color="auto" w:fill="FFFFFF"/>
      <w:spacing w:after="720" w:line="389" w:lineRule="exact"/>
    </w:pPr>
    <w:rPr>
      <w:rFonts w:ascii="Calibri" w:eastAsia="Calibri" w:hAnsi="Calibri" w:cs="Calibri"/>
      <w:spacing w:val="1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1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1EA"/>
    <w:rPr>
      <w:rFonts w:ascii="Tahoma" w:hAnsi="Tahoma" w:cs="Tahoma"/>
      <w:sz w:val="16"/>
      <w:szCs w:val="16"/>
    </w:rPr>
  </w:style>
  <w:style w:type="character" w:customStyle="1" w:styleId="0pt0">
    <w:name w:val="Основной текст + Интервал 0 pt"/>
    <w:basedOn w:val="a3"/>
    <w:rsid w:val="001151E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5%D1%81%D0%BF%D1%83%D0%B1%D0%BB%D0%B8%D0%BA%D0%B0_%D0%94%D0%B0%D0%B3%D0%B5%D1%81%D1%82%D0%B0%D0%BD" TargetMode="External"/><Relationship Id="rId18" Type="http://schemas.openxmlformats.org/officeDocument/2006/relationships/hyperlink" Target="https://ru.wikipedia.org/wiki/%D0%A0%D0%B5%D1%81%D0%BF%D1%83%D0%B1%D0%BB%D0%B8%D0%BA%D0%B0_%D0%94%D0%B0%D0%B3%D0%B5%D1%81%D1%82%D0%B0%D0%BD" TargetMode="External"/><Relationship Id="rId26" Type="http://schemas.openxmlformats.org/officeDocument/2006/relationships/hyperlink" Target="https://ru.wikipedia.org/wiki/1991_%D0%B3%D0%BE%D0%B4" TargetMode="External"/><Relationship Id="rId39" Type="http://schemas.openxmlformats.org/officeDocument/2006/relationships/hyperlink" Target="https://ru.wikipedia.org/wiki/2000_%D0%B3%D0%BE%D0%B4" TargetMode="External"/><Relationship Id="rId21" Type="http://schemas.openxmlformats.org/officeDocument/2006/relationships/hyperlink" Target="https://ru.wikipedia.org/wiki/%D0%98%D0%BC%D0%B0%D0%BC_%D0%A8%D0%B0%D0%BC%D0%B8%D0%BB%D1%8C" TargetMode="External"/><Relationship Id="rId34" Type="http://schemas.openxmlformats.org/officeDocument/2006/relationships/hyperlink" Target="https://ru.wikipedia.org/wiki/1998_%D0%B3%D0%BE%D0%B4" TargetMode="External"/><Relationship Id="rId42" Type="http://schemas.openxmlformats.org/officeDocument/2006/relationships/hyperlink" Target="https://ru.wikipedia.org/wiki/2003_%D0%B3%D0%BE%D0%B4" TargetMode="External"/><Relationship Id="rId47" Type="http://schemas.openxmlformats.org/officeDocument/2006/relationships/hyperlink" Target="https://ru.wikipedia.org/wiki/2013_%D0%B3%D0%BE%D0%B4" TargetMode="External"/><Relationship Id="rId50" Type="http://schemas.openxmlformats.org/officeDocument/2006/relationships/hyperlink" Target="https://ru.wikipedia.org/wiki/2013_%D0%B3%D0%BE%D0%B4" TargetMode="External"/><Relationship Id="rId55" Type="http://schemas.openxmlformats.org/officeDocument/2006/relationships/hyperlink" Target="https://ru.wikipedia.org/wiki/%D0%9C%D0%9A%D0%90%D0%94" TargetMode="External"/><Relationship Id="rId7" Type="http://schemas.openxmlformats.org/officeDocument/2006/relationships/hyperlink" Target="https://ru.wikipedia.org/wiki/%D0%A5%D0%B0%D1%81%D0%B0%D0%B2%D1%8E%D1%80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5%D0%B4%D0%B8%D0%BD%D0%B0%D1%8F_%D0%A0%D0%BE%D1%81%D1%81%D0%B8%D1%8F" TargetMode="External"/><Relationship Id="rId20" Type="http://schemas.openxmlformats.org/officeDocument/2006/relationships/hyperlink" Target="https://ru.wikipedia.org/wiki/%D0%9C%D0%B0%D1%81%D1%82%D0%B5%D1%80_%D1%81%D0%BF%D0%BE%D1%80%D1%82%D0%B0_%D0%A1%D0%A1%D0%A1%D0%A0" TargetMode="External"/><Relationship Id="rId29" Type="http://schemas.openxmlformats.org/officeDocument/2006/relationships/hyperlink" Target="https://ru.wikipedia.org/wiki/1996_%D0%B3%D0%BE%D0%B4" TargetMode="External"/><Relationship Id="rId41" Type="http://schemas.openxmlformats.org/officeDocument/2006/relationships/hyperlink" Target="https://ru.wikipedia.org/wiki/%D0%94%D0%B0%D0%B3%D0%B5%D1%81%D1%82%D0%B0%D0%BD%D1%81%D0%BA%D0%B8%D0%B9_%D0%B3%D0%BE%D1%81%D1%83%D0%B4%D0%B0%D1%80%D1%81%D1%82%D0%B2%D0%B5%D0%BD%D0%BD%D1%8B%D0%B9_%D1%83%D0%BD%D0%B8%D0%B2%D0%B5%D1%80%D1%81%D0%B8%D1%82%D0%B5%D1%82" TargetMode="External"/><Relationship Id="rId54" Type="http://schemas.openxmlformats.org/officeDocument/2006/relationships/hyperlink" Target="https://ru.wikipedia.org/wiki/%D0%9A%D1%83%D1%82%D1%83%D0%B7%D0%BE%D0%B2%D1%81%D0%BA%D0%B8%D0%B9_%D0%BF%D1%80%D0%BE%D1%81%D0%BF%D0%B5%D0%BA%D1%82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51_%D0%B3%D0%BE%D0%B4" TargetMode="Externa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s://ru.wikipedia.org/wiki/%D0%9A%D1%83%D0%BC%D1%8B%D0%BA%D0%B8" TargetMode="External"/><Relationship Id="rId32" Type="http://schemas.openxmlformats.org/officeDocument/2006/relationships/hyperlink" Target="https://ru.wikipedia.org/wiki/%D0%A0%D0%BE%D1%81%D0%BD%D0%B5%D1%84%D1%82%D1%8C" TargetMode="External"/><Relationship Id="rId37" Type="http://schemas.openxmlformats.org/officeDocument/2006/relationships/hyperlink" Target="https://ru.wikipedia.org/wiki/%D0%91%D0%BE%D1%82%D0%BB%D0%B8%D1%85%D1%81%D0%BA%D0%B8%D0%B9_%D1%80%D0%B0%D0%B9%D0%BE%D0%BD" TargetMode="External"/><Relationship Id="rId40" Type="http://schemas.openxmlformats.org/officeDocument/2006/relationships/hyperlink" Target="https://ru.wikipedia.org/wiki/2002_%D0%B3%D0%BE%D0%B4" TargetMode="External"/><Relationship Id="rId45" Type="http://schemas.openxmlformats.org/officeDocument/2006/relationships/hyperlink" Target="https://ru.wikipedia.org/wiki/%D0%9C%D0%B0%D1%85%D0%B0%D1%87%D0%B5%D0%B2,_%D0%93%D0%B0%D0%B4%D0%B6%D0%B8_%D0%9D%D1%83%D1%85%D0%B8%D0%B5%D0%B2%D0%B8%D1%87" TargetMode="External"/><Relationship Id="rId53" Type="http://schemas.openxmlformats.org/officeDocument/2006/relationships/hyperlink" Target="https://ru.wikipedia.org/wiki/2013_%D0%B3%D0%BE%D0%B4" TargetMode="External"/><Relationship Id="rId58" Type="http://schemas.openxmlformats.org/officeDocument/2006/relationships/image" Target="media/image1.jpeg"/><Relationship Id="rId5" Type="http://schemas.openxmlformats.org/officeDocument/2006/relationships/hyperlink" Target="https://ru.wikipedia.org/wiki/19_%D0%BC%D0%B0%D1%80%D1%82%D0%B0" TargetMode="External"/><Relationship Id="rId15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23" Type="http://schemas.openxmlformats.org/officeDocument/2006/relationships/hyperlink" Target="https://ru.wikipedia.org/wiki/%D0%90%D0%B2%D0%B0%D1%80%D1%86%D1%8B" TargetMode="External"/><Relationship Id="rId28" Type="http://schemas.openxmlformats.org/officeDocument/2006/relationships/hyperlink" Target="https://ru.wikipedia.org/wiki/1999" TargetMode="External"/><Relationship Id="rId36" Type="http://schemas.openxmlformats.org/officeDocument/2006/relationships/hyperlink" Target="https://ru.wikipedia.org/wiki/%D0%A5%D0%B0%D1%82%D1%82%D0%B0%D0%B1" TargetMode="External"/><Relationship Id="rId49" Type="http://schemas.openxmlformats.org/officeDocument/2006/relationships/hyperlink" Target="https://ru.wikipedia.org/wiki/23_%D1%81%D0%B5%D0%BD%D1%82%D1%8F%D0%B1%D1%80%D1%8F" TargetMode="External"/><Relationship Id="rId57" Type="http://schemas.openxmlformats.org/officeDocument/2006/relationships/hyperlink" Target="https://ru.wikipedia.org/wiki/%D0%9C%D0%B0%D1%85%D0%B0%D1%87%D0%B5%D0%B2,_%D0%93%D0%B0%D0%B4%D0%B6%D0%B8_%D0%9D%D1%83%D1%85%D0%B8%D0%B5%D0%B2%D0%B8%D1%87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u.wikipedia.org/wiki/%D0%9C%D0%BE%D1%81%D0%BA%D0%B2%D0%B0" TargetMode="External"/><Relationship Id="rId19" Type="http://schemas.openxmlformats.org/officeDocument/2006/relationships/hyperlink" Target="https://ru.wikipedia.org/wiki/%D0%90%D0%B2%D0%B0%D1%80%D0%B5%D1%86" TargetMode="External"/><Relationship Id="rId31" Type="http://schemas.openxmlformats.org/officeDocument/2006/relationships/hyperlink" Target="https://ru.wikipedia.org/wiki/1995_%D0%B3%D0%BE%D0%B4" TargetMode="External"/><Relationship Id="rId44" Type="http://schemas.openxmlformats.org/officeDocument/2006/relationships/hyperlink" Target="https://ru.wikipedia.org/wiki/2013_%D0%B3%D0%BE%D0%B4" TargetMode="External"/><Relationship Id="rId52" Type="http://schemas.openxmlformats.org/officeDocument/2006/relationships/hyperlink" Target="https://ru.wikipedia.org/wiki/19_%D0%B4%D0%B5%D0%BA%D0%B0%D0%B1%D1%80%D1%8F" TargetMode="External"/><Relationship Id="rId6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13_%D0%B3%D0%BE%D0%B4" TargetMode="External"/><Relationship Id="rId14" Type="http://schemas.openxmlformats.org/officeDocument/2006/relationships/hyperlink" Target="https://ru.wikipedia.org/wiki/%D0%93%D0%BE%D1%81%D1%83%D0%B4%D0%B0%D1%80%D1%81%D1%82%D0%B2%D0%B5%D0%BD%D0%BD%D0%B0%D1%8F_%D0%B4%D1%83%D0%BC%D0%B0" TargetMode="External"/><Relationship Id="rId22" Type="http://schemas.openxmlformats.org/officeDocument/2006/relationships/hyperlink" Target="https://ru.wikipedia.org/wiki/%D0%A7%D0%B5%D1%87%D0%B5%D0%BD%D1%86%D1%8B" TargetMode="External"/><Relationship Id="rId27" Type="http://schemas.openxmlformats.org/officeDocument/2006/relationships/hyperlink" Target="https://ru.wikipedia.org/wiki/1995" TargetMode="External"/><Relationship Id="rId3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5" Type="http://schemas.openxmlformats.org/officeDocument/2006/relationships/hyperlink" Target="https://ru.wikipedia.org/wiki/%D0%91%D0%B0%D1%81%D0%B0%D0%B5%D0%B2,_%D0%A8%D0%B0%D0%BC%D0%B8%D0%BB%D1%8C_%D0%A1%D0%B0%D0%BB%D0%BC%D0%B0%D0%BD%D0%BE%D0%B2%D0%B8%D1%87" TargetMode="External"/><Relationship Id="rId43" Type="http://schemas.openxmlformats.org/officeDocument/2006/relationships/hyperlink" Target="https://ru.wikipedia.org/wiki/16_%D1%8F%D0%BD%D0%B2%D0%B0%D1%80%D1%8F" TargetMode="External"/><Relationship Id="rId48" Type="http://schemas.openxmlformats.org/officeDocument/2006/relationships/hyperlink" Target="https://ru.wikipedia.org/wiki/%D0%9C%D0%B0%D1%85%D0%B0%D1%87%D0%B5%D0%B2,_%D0%93%D0%B0%D0%B4%D0%B6%D0%B8_%D0%9D%D1%83%D1%85%D0%B8%D0%B5%D0%B2%D0%B8%D1%87" TargetMode="External"/><Relationship Id="rId56" Type="http://schemas.openxmlformats.org/officeDocument/2006/relationships/hyperlink" Target="https://ru.wikipedia.org/wiki/%D0%9C%D0%B0%D1%85%D0%B0%D1%87%D0%B5%D0%B2,_%D0%93%D0%B0%D0%B4%D0%B6%D0%B8_%D0%9D%D1%83%D1%85%D0%B8%D0%B5%D0%B2%D0%B8%D1%87" TargetMode="External"/><Relationship Id="rId8" Type="http://schemas.openxmlformats.org/officeDocument/2006/relationships/hyperlink" Target="https://ru.wikipedia.org/wiki/19_%D0%B4%D0%B5%D0%BA%D0%B0%D0%B1%D1%80%D1%8F" TargetMode="External"/><Relationship Id="rId51" Type="http://schemas.openxmlformats.org/officeDocument/2006/relationships/hyperlink" Target="https://ru.wikipedia.org/wiki/%D0%9C%D0%B0%D1%85%D0%B0%D1%87%D0%B5%D0%B2,_%D0%93%D0%B0%D0%B4%D0%B6%D0%B8_%D0%9D%D1%83%D1%85%D0%B8%D0%B5%D0%B2%D0%B8%D1%8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F%D1%80%D0%BE%D1%84%D0%B5%D1%81%D1%81%D0%BE%D1%80" TargetMode="External"/><Relationship Id="rId17" Type="http://schemas.openxmlformats.org/officeDocument/2006/relationships/hyperlink" Target="https://ru.wikipedia.org/wiki/%D0%A5%D0%B0%D1%81%D0%B0%D0%B2%D1%8E%D1%80%D1%82" TargetMode="External"/><Relationship Id="rId25" Type="http://schemas.openxmlformats.org/officeDocument/2006/relationships/hyperlink" Target="https://ru.wikipedia.org/wiki/%D0%9C%D0%B0%D1%85%D0%B0%D1%87%D0%B5%D0%B2,_%D0%93%D0%B0%D0%B4%D0%B6%D0%B8_%D0%9D%D1%83%D1%85%D0%B8%D0%B5%D0%B2%D0%B8%D1%87" TargetMode="External"/><Relationship Id="rId33" Type="http://schemas.openxmlformats.org/officeDocument/2006/relationships/hyperlink" Target="https://ru.wikipedia.org/wiki/1997_%D0%B3%D0%BE%D0%B4" TargetMode="External"/><Relationship Id="rId38" Type="http://schemas.openxmlformats.org/officeDocument/2006/relationships/hyperlink" Target="https://ru.wikipedia.org/wiki/%D0%91%D0%BE%D1%82%D0%BB%D0%B8%D1%85" TargetMode="External"/><Relationship Id="rId46" Type="http://schemas.openxmlformats.org/officeDocument/2006/relationships/hyperlink" Target="https://ru.wikipedia.org/wiki/19_%D0%BC%D0%B0%D1%80%D1%82%D0%B0" TargetMode="External"/><Relationship Id="rId5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2020-02-13T05:36:00Z</dcterms:created>
  <dcterms:modified xsi:type="dcterms:W3CDTF">2020-02-13T05:36:00Z</dcterms:modified>
</cp:coreProperties>
</file>