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27" w:rsidRDefault="00CB5427" w:rsidP="00CB5427">
      <w:pPr>
        <w:pStyle w:val="Default"/>
      </w:pPr>
    </w:p>
    <w:p w:rsidR="00CB5427" w:rsidRPr="006557DB" w:rsidRDefault="00CB5427" w:rsidP="00CB54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/>
          <w:b/>
          <w:bCs/>
          <w:sz w:val="24"/>
          <w:szCs w:val="24"/>
        </w:rPr>
        <w:t>Аналитическая справка</w:t>
      </w:r>
    </w:p>
    <w:p w:rsidR="00CB5427" w:rsidRPr="006557DB" w:rsidRDefault="00CB5427" w:rsidP="00CB54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/>
          <w:b/>
          <w:bCs/>
          <w:sz w:val="24"/>
          <w:szCs w:val="24"/>
        </w:rPr>
        <w:t xml:space="preserve"> по итогам Всероссийских проверочных работ в 2020 году  </w:t>
      </w:r>
    </w:p>
    <w:p w:rsidR="00CB5427" w:rsidRPr="006557DB" w:rsidRDefault="00CB5427" w:rsidP="00CB54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</w:rPr>
        <w:t>МКОУ ДМЛ им.И.Гаджиева»</w:t>
      </w:r>
    </w:p>
    <w:p w:rsidR="00CB5427" w:rsidRPr="006557DB" w:rsidRDefault="00CB5427" w:rsidP="00CB54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B5427" w:rsidRPr="006557DB" w:rsidRDefault="00CB5427" w:rsidP="00CB5427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B5427" w:rsidRPr="006557DB" w:rsidRDefault="00CB5427" w:rsidP="00CB5427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B5427" w:rsidRPr="006557DB" w:rsidRDefault="00CB5427" w:rsidP="00CB5427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Таким образом, ВПР позволяют осуществить диагностику достижения предметных и </w:t>
      </w:r>
      <w:proofErr w:type="spellStart"/>
      <w:r w:rsidRPr="006557DB">
        <w:rPr>
          <w:color w:val="auto"/>
        </w:rPr>
        <w:t>метапредметных</w:t>
      </w:r>
      <w:proofErr w:type="spellEnd"/>
      <w:r w:rsidRPr="006557DB">
        <w:rPr>
          <w:color w:val="auto"/>
        </w:rPr>
        <w:t xml:space="preserve"> результатов, в т.ч. уровня </w:t>
      </w:r>
      <w:proofErr w:type="spellStart"/>
      <w:r w:rsidRPr="006557DB">
        <w:rPr>
          <w:color w:val="auto"/>
        </w:rPr>
        <w:t>сформированности</w:t>
      </w:r>
      <w:proofErr w:type="spellEnd"/>
      <w:r w:rsidRPr="006557DB">
        <w:rPr>
          <w:color w:val="auto"/>
        </w:rPr>
        <w:t xml:space="preserve"> универсальных учебных действий (УУД) и овладения </w:t>
      </w:r>
      <w:proofErr w:type="spellStart"/>
      <w:r w:rsidRPr="006557DB">
        <w:rPr>
          <w:color w:val="auto"/>
        </w:rPr>
        <w:t>межпредметными</w:t>
      </w:r>
      <w:proofErr w:type="spellEnd"/>
      <w:r w:rsidRPr="006557DB">
        <w:rPr>
          <w:color w:val="auto"/>
        </w:rPr>
        <w:t xml:space="preserve"> понятиями, а также оценку личностных результатов обучения. </w:t>
      </w:r>
    </w:p>
    <w:p w:rsidR="00CB5427" w:rsidRPr="006557DB" w:rsidRDefault="00CB5427" w:rsidP="00CB5427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CB5427" w:rsidRPr="006557DB" w:rsidRDefault="00CB5427" w:rsidP="00CB5427">
      <w:pPr>
        <w:pStyle w:val="Default"/>
        <w:ind w:firstLine="709"/>
        <w:jc w:val="both"/>
        <w:rPr>
          <w:color w:val="auto"/>
        </w:rPr>
      </w:pPr>
      <w:r w:rsidRPr="006557DB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CB5427" w:rsidRPr="006557DB" w:rsidRDefault="00CB5427" w:rsidP="00CB5427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B5427" w:rsidRPr="006557DB" w:rsidRDefault="00CB5427" w:rsidP="00CB5427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/>
          <w:b/>
          <w:bCs/>
          <w:sz w:val="24"/>
          <w:szCs w:val="24"/>
        </w:rPr>
        <w:t>Анализ ВПР в 5 классе, по программе  4 класса.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557DB">
        <w:rPr>
          <w:rFonts w:ascii="Times New Roman" w:eastAsia="Times New Roman" w:hAnsi="Times New Roman"/>
          <w:b/>
          <w:sz w:val="24"/>
          <w:szCs w:val="24"/>
          <w:u w:val="single"/>
        </w:rPr>
        <w:t>Русский язык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/>
          <w:bCs/>
          <w:sz w:val="24"/>
          <w:szCs w:val="24"/>
        </w:rPr>
        <w:t>по русскому языку 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/>
          <w:sz w:val="24"/>
          <w:szCs w:val="24"/>
        </w:rPr>
        <w:t>84 человек (9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0% </w:t>
      </w:r>
      <w:proofErr w:type="spellStart"/>
      <w:r w:rsidRPr="006557DB">
        <w:rPr>
          <w:rFonts w:ascii="Times New Roman" w:eastAsia="Times New Roman" w:hAnsi="Times New Roman"/>
          <w:sz w:val="24"/>
          <w:szCs w:val="24"/>
        </w:rPr>
        <w:t>уч</w:t>
      </w:r>
      <w:proofErr w:type="spellEnd"/>
      <w:r w:rsidRPr="006557DB">
        <w:rPr>
          <w:rFonts w:ascii="Times New Roman" w:eastAsia="Times New Roman" w:hAnsi="Times New Roman"/>
          <w:sz w:val="24"/>
          <w:szCs w:val="24"/>
        </w:rPr>
        <w:t>.).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6557D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6557D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557DB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1155"/>
        <w:gridCol w:w="1111"/>
      </w:tblGrid>
      <w:tr w:rsidR="00CB5427" w:rsidRPr="00E71D17" w:rsidTr="009B676B">
        <w:tc>
          <w:tcPr>
            <w:tcW w:w="895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Средний балл по классу</w:t>
            </w:r>
          </w:p>
        </w:tc>
      </w:tr>
      <w:tr w:rsidR="00CB5427" w:rsidRPr="00E71D17" w:rsidTr="009B676B">
        <w:tc>
          <w:tcPr>
            <w:tcW w:w="895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</w:tbl>
    <w:p w:rsidR="00CB5427" w:rsidRDefault="00CB5427" w:rsidP="00CB5427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6557DB">
        <w:rPr>
          <w:rFonts w:ascii="Times New Roman" w:hAnsi="Times New Roman"/>
          <w:sz w:val="24"/>
          <w:szCs w:val="28"/>
        </w:rPr>
        <w:t>Гистограмма соответствия аттестационных и текущих отметок</w:t>
      </w: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61,90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CB5427" w:rsidRPr="006557DB" w:rsidRDefault="00CB5427" w:rsidP="00CB5427">
      <w:pPr>
        <w:pStyle w:val="a4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rPr>
          <w:rFonts w:ascii="Times New Roman" w:hAnsi="Times New Roman"/>
          <w:b/>
          <w:bCs/>
          <w:sz w:val="24"/>
          <w:szCs w:val="24"/>
        </w:rPr>
      </w:pPr>
      <w:r w:rsidRPr="006557DB">
        <w:rPr>
          <w:rFonts w:ascii="Times New Roman" w:hAnsi="Times New Roman"/>
          <w:b/>
          <w:bCs/>
          <w:sz w:val="24"/>
          <w:szCs w:val="24"/>
        </w:rPr>
        <w:t>Вывод:</w:t>
      </w:r>
    </w:p>
    <w:p w:rsidR="00CB5427" w:rsidRPr="006557DB" w:rsidRDefault="00CB5427" w:rsidP="00CB5427">
      <w:pPr>
        <w:rPr>
          <w:rFonts w:ascii="Times New Roman" w:hAnsi="Times New Roman"/>
          <w:b/>
          <w:sz w:val="24"/>
          <w:szCs w:val="24"/>
        </w:rPr>
      </w:pPr>
      <w:r w:rsidRPr="006557DB">
        <w:rPr>
          <w:rFonts w:ascii="Times New Roman" w:hAnsi="Times New Roman"/>
          <w:b/>
          <w:bCs/>
          <w:sz w:val="24"/>
          <w:szCs w:val="24"/>
        </w:rPr>
        <w:t xml:space="preserve">Анализ результатов выполнения ВПР </w:t>
      </w:r>
      <w:r w:rsidRPr="006557DB">
        <w:rPr>
          <w:rFonts w:ascii="Times New Roman" w:hAnsi="Times New Roman"/>
          <w:b/>
          <w:sz w:val="24"/>
          <w:szCs w:val="24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CB5427" w:rsidRPr="006557DB" w:rsidRDefault="00CB5427" w:rsidP="00CB5427">
      <w:p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CB5427" w:rsidRPr="006557DB" w:rsidRDefault="00CB5427" w:rsidP="00CB542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CB5427" w:rsidRPr="006557DB" w:rsidRDefault="00CB5427" w:rsidP="00CB542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умение проводить </w:t>
      </w:r>
      <w:proofErr w:type="gramStart"/>
      <w:r w:rsidRPr="006557DB">
        <w:rPr>
          <w:rFonts w:ascii="Times New Roman" w:hAnsi="Times New Roman"/>
          <w:sz w:val="24"/>
          <w:szCs w:val="24"/>
        </w:rPr>
        <w:t>морфемный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разбора слова;</w:t>
      </w:r>
    </w:p>
    <w:p w:rsidR="00CB5427" w:rsidRPr="006557DB" w:rsidRDefault="00CB5427" w:rsidP="00CB542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умение видеть состав слова</w:t>
      </w:r>
    </w:p>
    <w:p w:rsidR="00CB5427" w:rsidRPr="006557DB" w:rsidRDefault="00CB5427" w:rsidP="00CB5427">
      <w:p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lastRenderedPageBreak/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CB5427" w:rsidRPr="006557DB" w:rsidRDefault="00CB5427" w:rsidP="00CB542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умение определять наличие в словах изученных орфограмм;</w:t>
      </w:r>
    </w:p>
    <w:p w:rsidR="00CB5427" w:rsidRPr="006557DB" w:rsidRDefault="00CB5427" w:rsidP="00CB5427">
      <w:p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CB5427" w:rsidRPr="006557DB" w:rsidRDefault="00CB5427" w:rsidP="00CB542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умение определять основную мысль текста</w:t>
      </w:r>
      <w:proofErr w:type="gramStart"/>
      <w:r w:rsidRPr="006557D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B5427" w:rsidRPr="006557DB" w:rsidRDefault="00CB5427" w:rsidP="00CB5427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B5427" w:rsidRPr="006557DB" w:rsidRDefault="00CB5427" w:rsidP="00CB5427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CB5427" w:rsidRPr="006557DB" w:rsidRDefault="00CB5427" w:rsidP="00CB5427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умение владеть нормами речевого поведения.</w:t>
      </w:r>
    </w:p>
    <w:p w:rsidR="00CB5427" w:rsidRPr="006557DB" w:rsidRDefault="00CB5427" w:rsidP="00CB5427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/>
          <w:b/>
          <w:sz w:val="24"/>
          <w:szCs w:val="24"/>
          <w:u w:val="single"/>
        </w:rPr>
        <w:t xml:space="preserve">Рекомендации: 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отбирать тексты разных стилей, родов и жанров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продумать работу с различными источниками информации.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обратить внимание на работу с информационными текстами.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продолжить работу над классификацией слов по составу.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продумать перечень творческих домашних заданий.</w:t>
      </w:r>
    </w:p>
    <w:p w:rsidR="00CB5427" w:rsidRPr="006557DB" w:rsidRDefault="00CB5427" w:rsidP="00CB5427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Работать над определением главной мысли текста</w:t>
      </w:r>
    </w:p>
    <w:p w:rsidR="00CB5427" w:rsidRPr="006557DB" w:rsidRDefault="00CB5427" w:rsidP="00CB5427">
      <w:pPr>
        <w:contextualSpacing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/>
          <w:b/>
          <w:sz w:val="24"/>
          <w:szCs w:val="24"/>
          <w:u w:val="single"/>
        </w:rPr>
        <w:t>Математика</w:t>
      </w:r>
    </w:p>
    <w:p w:rsidR="00CB5427" w:rsidRPr="006557DB" w:rsidRDefault="00CB5427" w:rsidP="00CB5427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/>
          <w:bCs/>
          <w:sz w:val="24"/>
          <w:szCs w:val="24"/>
        </w:rPr>
        <w:t>по математике 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/>
          <w:sz w:val="24"/>
          <w:szCs w:val="24"/>
        </w:rPr>
        <w:t>83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 человек (</w:t>
      </w:r>
      <w:r>
        <w:rPr>
          <w:rFonts w:ascii="Times New Roman" w:eastAsia="Times New Roman" w:hAnsi="Times New Roman"/>
          <w:sz w:val="24"/>
          <w:szCs w:val="24"/>
        </w:rPr>
        <w:t xml:space="preserve">90 </w:t>
      </w:r>
      <w:r w:rsidRPr="006557DB">
        <w:rPr>
          <w:rFonts w:ascii="Times New Roman" w:eastAsia="Times New Roman" w:hAnsi="Times New Roman"/>
          <w:sz w:val="24"/>
          <w:szCs w:val="24"/>
        </w:rPr>
        <w:t>%)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 xml:space="preserve">Работа  по математике содержит 12 заданий.  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 xml:space="preserve">Максимальный балл, который можно получить за всю работу-20. 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CB5427" w:rsidRPr="00E71D17" w:rsidTr="009B676B">
        <w:tc>
          <w:tcPr>
            <w:tcW w:w="896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D17">
              <w:rPr>
                <w:rFonts w:ascii="Times New Roman" w:hAnsi="Times New Roman"/>
                <w:sz w:val="24"/>
                <w:szCs w:val="24"/>
              </w:rPr>
              <w:t>Кач-во</w:t>
            </w:r>
            <w:proofErr w:type="spellEnd"/>
            <w:r w:rsidRPr="00E71D17">
              <w:rPr>
                <w:rFonts w:ascii="Times New Roman" w:hAnsi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Средний балл по классу</w:t>
            </w:r>
          </w:p>
        </w:tc>
      </w:tr>
      <w:tr w:rsidR="00CB5427" w:rsidRPr="00E71D17" w:rsidTr="009B676B">
        <w:tc>
          <w:tcPr>
            <w:tcW w:w="896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</w:tbl>
    <w:p w:rsidR="00CB5427" w:rsidRPr="006557DB" w:rsidRDefault="00CB5427" w:rsidP="00CB5427">
      <w:pPr>
        <w:pStyle w:val="a4"/>
        <w:rPr>
          <w:rFonts w:ascii="Times New Roman" w:hAnsi="Times New Roman"/>
          <w:sz w:val="24"/>
          <w:szCs w:val="28"/>
        </w:rPr>
      </w:pP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6557DB">
        <w:rPr>
          <w:rFonts w:ascii="Times New Roman" w:hAnsi="Times New Roman"/>
          <w:sz w:val="24"/>
          <w:szCs w:val="28"/>
        </w:rPr>
        <w:t>Гистограмма соответствия аттестационных и текущих отметок</w:t>
      </w: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48,19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37,35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14,46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B5427" w:rsidRPr="006557DB" w:rsidRDefault="00CB5427" w:rsidP="00CB5427">
      <w:pPr>
        <w:pStyle w:val="a4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hAnsi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CB5427" w:rsidRPr="006557DB" w:rsidRDefault="00CB5427" w:rsidP="00CB542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CB5427" w:rsidRPr="006557DB" w:rsidRDefault="00CB5427" w:rsidP="00CB542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>отдельных</w:t>
      </w:r>
      <w:proofErr w:type="gramEnd"/>
      <w:r w:rsidRPr="006557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CB5427" w:rsidRPr="006557DB" w:rsidRDefault="00CB5427" w:rsidP="00CB542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CB5427" w:rsidRPr="006557DB" w:rsidRDefault="00CB5427" w:rsidP="00CB5427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  <w:r w:rsidRPr="006557DB">
        <w:rPr>
          <w:bCs w:val="0"/>
          <w:sz w:val="24"/>
          <w:szCs w:val="24"/>
          <w:u w:val="single"/>
        </w:rPr>
        <w:t>Окружающий мир</w:t>
      </w:r>
    </w:p>
    <w:p w:rsidR="00CB5427" w:rsidRPr="006557DB" w:rsidRDefault="00CB5427" w:rsidP="00CB5427">
      <w:pPr>
        <w:tabs>
          <w:tab w:val="left" w:pos="10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/>
          <w:bCs/>
          <w:sz w:val="24"/>
          <w:szCs w:val="24"/>
        </w:rPr>
        <w:t>по окружающему миру </w:t>
      </w:r>
      <w:r>
        <w:rPr>
          <w:rFonts w:ascii="Times New Roman" w:eastAsia="Times New Roman" w:hAnsi="Times New Roman"/>
          <w:sz w:val="24"/>
          <w:szCs w:val="24"/>
        </w:rPr>
        <w:t>выполняли 85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</w:rPr>
        <w:t xml:space="preserve"> (91%)</w:t>
      </w:r>
      <w:r w:rsidRPr="006557DB">
        <w:rPr>
          <w:rFonts w:ascii="Times New Roman" w:eastAsia="Times New Roman" w:hAnsi="Times New Roman"/>
          <w:sz w:val="24"/>
          <w:szCs w:val="24"/>
        </w:rPr>
        <w:t>.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 xml:space="preserve">Работа  по окружающему миру содержит 10 заданий.  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CB5427" w:rsidRPr="00E71D17" w:rsidTr="009B676B">
        <w:tc>
          <w:tcPr>
            <w:tcW w:w="895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D17">
              <w:rPr>
                <w:rFonts w:ascii="Times New Roman" w:hAnsi="Times New Roman"/>
                <w:sz w:val="24"/>
                <w:szCs w:val="24"/>
              </w:rPr>
              <w:t>Кач-во</w:t>
            </w:r>
            <w:proofErr w:type="spellEnd"/>
            <w:r w:rsidRPr="00E71D17">
              <w:rPr>
                <w:rFonts w:ascii="Times New Roman" w:hAnsi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Средний балл по классу</w:t>
            </w:r>
          </w:p>
        </w:tc>
      </w:tr>
      <w:tr w:rsidR="00CB5427" w:rsidRPr="00E71D17" w:rsidTr="009B676B">
        <w:tc>
          <w:tcPr>
            <w:tcW w:w="895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2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2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975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</w:tbl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Гистограмма соответствия аттестационных и текущих отметок</w:t>
      </w:r>
    </w:p>
    <w:p w:rsidR="00CB5427" w:rsidRPr="006557DB" w:rsidRDefault="00CB5427" w:rsidP="00CB542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83,53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14,12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</w:tr>
      <w:tr w:rsidR="00CB5427" w:rsidRPr="00E71D17" w:rsidTr="009B676B">
        <w:tc>
          <w:tcPr>
            <w:tcW w:w="3190" w:type="dxa"/>
          </w:tcPr>
          <w:p w:rsidR="00CB5427" w:rsidRPr="00E71D17" w:rsidRDefault="00CB5427" w:rsidP="009B67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91" w:type="dxa"/>
          </w:tcPr>
          <w:p w:rsidR="00CB5427" w:rsidRPr="00E71D17" w:rsidRDefault="00CB5427" w:rsidP="009B67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D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B5427" w:rsidRPr="006557DB" w:rsidRDefault="00CB5427" w:rsidP="00CB542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557DB">
        <w:rPr>
          <w:rFonts w:ascii="Times New Roman" w:hAnsi="Times New Roman"/>
          <w:b/>
          <w:sz w:val="24"/>
          <w:szCs w:val="24"/>
          <w:u w:val="single"/>
        </w:rPr>
        <w:t>Выводы:</w:t>
      </w:r>
    </w:p>
    <w:p w:rsidR="00CB5427" w:rsidRPr="006557DB" w:rsidRDefault="00CB5427" w:rsidP="00CB54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57DB">
        <w:rPr>
          <w:rFonts w:ascii="Times New Roman" w:hAnsi="Times New Roman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6557DB">
        <w:rPr>
          <w:rFonts w:ascii="Times New Roman" w:eastAsia="Times New Roman" w:hAnsi="Times New Roman"/>
          <w:sz w:val="24"/>
          <w:szCs w:val="24"/>
        </w:rPr>
        <w:t xml:space="preserve">); </w:t>
      </w:r>
      <w:r w:rsidRPr="006557DB">
        <w:rPr>
          <w:rFonts w:ascii="Times New Roman" w:hAnsi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6557DB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6557DB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7D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557DB">
        <w:rPr>
          <w:rFonts w:ascii="Times New Roman" w:hAnsi="Times New Roman"/>
          <w:sz w:val="24"/>
          <w:szCs w:val="24"/>
        </w:rPr>
        <w:t xml:space="preserve"> уважительного отношения к родному краю;</w:t>
      </w:r>
    </w:p>
    <w:p w:rsidR="00CB5427" w:rsidRPr="006557DB" w:rsidRDefault="00CB5427" w:rsidP="00CB54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lastRenderedPageBreak/>
        <w:t>Наибольшую сложность вызвали задания на умение о</w:t>
      </w:r>
      <w:r w:rsidRPr="006557DB">
        <w:rPr>
          <w:rFonts w:ascii="Times New Roman" w:eastAsia="Times New Roman" w:hAnsi="Times New Roman"/>
          <w:sz w:val="24"/>
          <w:szCs w:val="24"/>
        </w:rPr>
        <w:t>пределять территорию, континент на географической карте,</w:t>
      </w:r>
      <w:r w:rsidRPr="006557DB">
        <w:rPr>
          <w:rFonts w:ascii="Times New Roman" w:hAnsi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CB5427" w:rsidRPr="006557DB" w:rsidRDefault="00CB5427" w:rsidP="00CB54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  <w:r w:rsidRPr="006557DB">
        <w:rPr>
          <w:rFonts w:ascii="Times New Roman" w:eastAsia="Times New Roman" w:hAnsi="Times New Roman"/>
          <w:b/>
          <w:u w:val="single"/>
        </w:rPr>
        <w:t>Рекомендации:</w:t>
      </w:r>
    </w:p>
    <w:p w:rsidR="00CB5427" w:rsidRPr="006557DB" w:rsidRDefault="00CB5427" w:rsidP="00CB54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6557DB">
        <w:rPr>
          <w:rFonts w:ascii="Times New Roman" w:hAnsi="Times New Roman"/>
          <w:sz w:val="24"/>
          <w:szCs w:val="24"/>
        </w:rPr>
        <w:t>знаково­символических</w:t>
      </w:r>
      <w:proofErr w:type="spellEnd"/>
      <w:r w:rsidRPr="006557DB">
        <w:rPr>
          <w:rFonts w:ascii="Times New Roman" w:hAnsi="Times New Roman"/>
          <w:sz w:val="24"/>
          <w:szCs w:val="24"/>
        </w:rPr>
        <w:t xml:space="preserve"> сре</w:t>
      </w:r>
      <w:proofErr w:type="gramStart"/>
      <w:r w:rsidRPr="006557DB">
        <w:rPr>
          <w:rFonts w:ascii="Times New Roman" w:hAnsi="Times New Roman"/>
          <w:sz w:val="24"/>
          <w:szCs w:val="24"/>
        </w:rPr>
        <w:t>дств дл</w:t>
      </w:r>
      <w:proofErr w:type="gramEnd"/>
      <w:r w:rsidRPr="006557DB">
        <w:rPr>
          <w:rFonts w:ascii="Times New Roman" w:hAnsi="Times New Roman"/>
          <w:sz w:val="24"/>
          <w:szCs w:val="24"/>
        </w:rPr>
        <w:t>я решения задач; понимать информацию, представленную разными способами: словесно, в виде таблицы, схемы.</w:t>
      </w:r>
    </w:p>
    <w:p w:rsidR="00CB5427" w:rsidRPr="006557DB" w:rsidRDefault="00CB5427" w:rsidP="00CB54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CB5427" w:rsidRPr="006557DB" w:rsidRDefault="00CB5427" w:rsidP="00CB54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CB5427" w:rsidRPr="006557DB" w:rsidRDefault="00CB5427" w:rsidP="00CB54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eastAsia="Times New Roman" w:hAnsi="Times New Roman"/>
          <w:sz w:val="24"/>
          <w:szCs w:val="24"/>
        </w:rPr>
        <w:t>П</w:t>
      </w:r>
      <w:r w:rsidRPr="006557DB">
        <w:rPr>
          <w:rFonts w:ascii="Times New Roman" w:hAnsi="Times New Roman"/>
          <w:sz w:val="24"/>
          <w:szCs w:val="24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6557D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по освоению программы.</w:t>
      </w:r>
    </w:p>
    <w:p w:rsidR="00CB5427" w:rsidRPr="006557DB" w:rsidRDefault="00CB5427" w:rsidP="00CB54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b/>
          <w:color w:val="auto"/>
          <w:u w:val="single"/>
        </w:rPr>
        <w:t>Общие выводы:</w:t>
      </w:r>
      <w:r w:rsidRPr="006557DB">
        <w:rPr>
          <w:color w:val="auto"/>
        </w:rPr>
        <w:t xml:space="preserve"> для улучшения качества образования в 4-х классах необходимо учесть следующие рекомендации: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рассмотреть результаты ВПР на </w:t>
      </w:r>
      <w:r>
        <w:rPr>
          <w:color w:val="auto"/>
        </w:rPr>
        <w:t>методических совещаниях</w:t>
      </w:r>
      <w:r w:rsidRPr="006557DB">
        <w:rPr>
          <w:color w:val="auto"/>
        </w:rPr>
        <w:t xml:space="preserve">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Отрабатывать навыки таких умений, как: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на уроках окружающего мира уделять внимание заданиям, требующим логических рассуждений; </w:t>
      </w:r>
    </w:p>
    <w:p w:rsidR="00CB5427" w:rsidRPr="006557DB" w:rsidRDefault="00CB5427" w:rsidP="00CB5427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проводить практические и лабораторные работы (несложные исследования, эксперименты); </w:t>
      </w:r>
    </w:p>
    <w:p w:rsidR="00CB5427" w:rsidRPr="006557DB" w:rsidRDefault="00CB5427" w:rsidP="00CB5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CB5427" w:rsidRDefault="00CB5427" w:rsidP="00CB5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427" w:rsidRDefault="00CB5427" w:rsidP="00CB5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427" w:rsidRPr="006557DB" w:rsidRDefault="00CB5427" w:rsidP="00CB5427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4AA2" w:rsidRDefault="00F14AA2"/>
    <w:sectPr w:rsidR="00F14AA2" w:rsidSect="00CB542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427"/>
    <w:rsid w:val="00016C3B"/>
    <w:rsid w:val="000F1566"/>
    <w:rsid w:val="00130E40"/>
    <w:rsid w:val="00396590"/>
    <w:rsid w:val="00830489"/>
    <w:rsid w:val="00C54379"/>
    <w:rsid w:val="00CB5427"/>
    <w:rsid w:val="00DB2AF9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2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B5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CB54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5427"/>
    <w:pPr>
      <w:ind w:left="720"/>
      <w:contextualSpacing/>
    </w:pPr>
  </w:style>
  <w:style w:type="paragraph" w:styleId="a4">
    <w:name w:val="No Spacing"/>
    <w:link w:val="a5"/>
    <w:uiPriority w:val="1"/>
    <w:qFormat/>
    <w:rsid w:val="00CB54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CB54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1515</Words>
  <Characters>8637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2021-04-02T10:15:00Z</cp:lastPrinted>
  <dcterms:created xsi:type="dcterms:W3CDTF">2021-04-02T10:14:00Z</dcterms:created>
  <dcterms:modified xsi:type="dcterms:W3CDTF">2021-04-02T10:18:00Z</dcterms:modified>
</cp:coreProperties>
</file>