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29" w:rsidRDefault="00005029" w:rsidP="00005029">
      <w:pPr>
        <w:tabs>
          <w:tab w:val="left" w:pos="3231"/>
        </w:tabs>
        <w:rPr>
          <w:rFonts w:ascii="Times New Roman" w:hAnsi="Times New Roman" w:cs="Times New Roman"/>
          <w:sz w:val="24"/>
        </w:rPr>
      </w:pPr>
      <w:bookmarkStart w:id="0" w:name="_Toc343949372"/>
      <w:r>
        <w:rPr>
          <w:rFonts w:ascii="Times New Roman" w:hAnsi="Times New Roman" w:cs="Times New Roman"/>
          <w:sz w:val="24"/>
        </w:rPr>
        <w:t>ПЛАНИРУЕМЫЕ РЕЗУЛЬТАТЫ ОСВОЕНИЯ УЧЕБНОГО ПРЕДМЕТА, КУРСА</w:t>
      </w:r>
    </w:p>
    <w:p w:rsidR="00005029" w:rsidRPr="00283605" w:rsidRDefault="00005029" w:rsidP="00005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005029" w:rsidRPr="00283605" w:rsidRDefault="00005029" w:rsidP="000050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Личностные результаты имеют направленность на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 xml:space="preserve">задач воспитания, развития и </w:t>
      </w:r>
      <w:proofErr w:type="gramStart"/>
      <w:r w:rsidRPr="00283605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28360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средствами предмета.</w:t>
      </w:r>
    </w:p>
    <w:p w:rsidR="00005029" w:rsidRDefault="00005029" w:rsidP="00005029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</w:p>
    <w:p w:rsidR="00005029" w:rsidRPr="000A6B87" w:rsidRDefault="00005029" w:rsidP="00005029">
      <w:pPr>
        <w:pStyle w:val="ab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Гражданское воспитание:</w:t>
      </w:r>
    </w:p>
    <w:p w:rsidR="00005029" w:rsidRPr="00283605" w:rsidRDefault="00005029" w:rsidP="00005029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605">
        <w:rPr>
          <w:rFonts w:ascii="Times New Roman" w:hAnsi="Times New Roman" w:cs="Times New Roman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  <w:proofErr w:type="gramEnd"/>
    </w:p>
    <w:p w:rsidR="00005029" w:rsidRDefault="00005029" w:rsidP="00005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029" w:rsidRPr="000A6B87" w:rsidRDefault="00005029" w:rsidP="00005029">
      <w:pPr>
        <w:pStyle w:val="ab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Патриотическое воспитание:</w:t>
      </w:r>
    </w:p>
    <w:p w:rsidR="00005029" w:rsidRPr="00283605" w:rsidRDefault="00005029" w:rsidP="00005029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ценностное отношение к отечественному культурному,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историческому и научному наследию; понимание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информатики как науки в жизни современного общества;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владение достоверной информацией о передовых мировых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и отечественных достижениях в области информатики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информационных технол</w:t>
      </w:r>
      <w:r>
        <w:rPr>
          <w:rFonts w:ascii="Times New Roman" w:hAnsi="Times New Roman" w:cs="Times New Roman"/>
          <w:sz w:val="24"/>
          <w:szCs w:val="24"/>
        </w:rPr>
        <w:t>огий; заинтересованность в науч</w:t>
      </w:r>
      <w:r w:rsidRPr="00283605">
        <w:rPr>
          <w:rFonts w:ascii="Times New Roman" w:hAnsi="Times New Roman" w:cs="Times New Roman"/>
          <w:sz w:val="24"/>
          <w:szCs w:val="24"/>
        </w:rPr>
        <w:t>ных знаниях о цифрово</w:t>
      </w:r>
      <w:r>
        <w:rPr>
          <w:rFonts w:ascii="Times New Roman" w:hAnsi="Times New Roman" w:cs="Times New Roman"/>
          <w:sz w:val="24"/>
          <w:szCs w:val="24"/>
        </w:rPr>
        <w:t>й трансформации современного об</w:t>
      </w:r>
      <w:r w:rsidRPr="00283605">
        <w:rPr>
          <w:rFonts w:ascii="Times New Roman" w:hAnsi="Times New Roman" w:cs="Times New Roman"/>
          <w:sz w:val="24"/>
          <w:szCs w:val="24"/>
        </w:rPr>
        <w:t>щества.</w:t>
      </w:r>
    </w:p>
    <w:p w:rsidR="00005029" w:rsidRDefault="00005029" w:rsidP="00005029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</w:p>
    <w:p w:rsidR="00005029" w:rsidRPr="000A6B87" w:rsidRDefault="00005029" w:rsidP="00005029">
      <w:pPr>
        <w:pStyle w:val="ab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Духовно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0A6B87">
        <w:rPr>
          <w:rFonts w:ascii="Times New Roman" w:hAnsi="Times New Roman" w:cs="Times New Roman"/>
          <w:b/>
          <w:i/>
          <w:sz w:val="24"/>
          <w:szCs w:val="24"/>
        </w:rPr>
        <w:t>нравственное воспитание:</w:t>
      </w:r>
    </w:p>
    <w:p w:rsidR="00005029" w:rsidRPr="00283605" w:rsidRDefault="00005029" w:rsidP="00005029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нравственного выбора; готовность оцен</w:t>
      </w:r>
      <w:r>
        <w:rPr>
          <w:rFonts w:ascii="Times New Roman" w:hAnsi="Times New Roman" w:cs="Times New Roman"/>
          <w:sz w:val="24"/>
          <w:szCs w:val="24"/>
        </w:rPr>
        <w:t>ивать своё поведе</w:t>
      </w:r>
      <w:r w:rsidRPr="00283605">
        <w:rPr>
          <w:rFonts w:ascii="Times New Roman" w:hAnsi="Times New Roman" w:cs="Times New Roman"/>
          <w:sz w:val="24"/>
          <w:szCs w:val="24"/>
        </w:rPr>
        <w:t>ние и поступки, а также</w:t>
      </w:r>
      <w:r>
        <w:rPr>
          <w:rFonts w:ascii="Times New Roman" w:hAnsi="Times New Roman" w:cs="Times New Roman"/>
          <w:sz w:val="24"/>
          <w:szCs w:val="24"/>
        </w:rPr>
        <w:t xml:space="preserve"> поведение и поступки других лю</w:t>
      </w:r>
      <w:r w:rsidRPr="00283605">
        <w:rPr>
          <w:rFonts w:ascii="Times New Roman" w:hAnsi="Times New Roman" w:cs="Times New Roman"/>
          <w:sz w:val="24"/>
          <w:szCs w:val="24"/>
        </w:rPr>
        <w:t>дей с позиции нравственных и правовых норм 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осознания последствий поступков; активное неприятие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асоциальных поступков, в том числе в сети Интернет.</w:t>
      </w:r>
    </w:p>
    <w:p w:rsidR="00005029" w:rsidRPr="00283605" w:rsidRDefault="00005029" w:rsidP="00005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029" w:rsidRPr="00747BFD" w:rsidRDefault="00005029" w:rsidP="00005029">
      <w:pPr>
        <w:pStyle w:val="ab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эстетическое воспитание)</w:t>
      </w:r>
      <w:r w:rsidRPr="00747BF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05029" w:rsidRDefault="00005029" w:rsidP="00005029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ED7968">
        <w:rPr>
          <w:rFonts w:ascii="Times New Roman" w:hAnsi="Times New Roman" w:cs="Times New Roman"/>
          <w:sz w:val="24"/>
          <w:szCs w:val="24"/>
        </w:rPr>
        <w:t>стетическое отношение к миру, готовность к эстетическому обустройству собственного быта.</w:t>
      </w:r>
    </w:p>
    <w:p w:rsidR="00005029" w:rsidRDefault="00005029" w:rsidP="00005029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</w:p>
    <w:p w:rsidR="00005029" w:rsidRPr="000A6B87" w:rsidRDefault="00005029" w:rsidP="00005029">
      <w:pPr>
        <w:pStyle w:val="ab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познания:</w:t>
      </w:r>
    </w:p>
    <w:p w:rsidR="00005029" w:rsidRDefault="00005029" w:rsidP="00005029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60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83605">
        <w:rPr>
          <w:rFonts w:ascii="Times New Roman" w:hAnsi="Times New Roman" w:cs="Times New Roman"/>
          <w:sz w:val="24"/>
          <w:szCs w:val="24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 xml:space="preserve">базовую основу для понимания сущности научной картины мира; интерес к обучению и познанию; любознательность; готовность и способность к самообразованию, исследовательской деятельности, осознанному выбору направленности и уровня обучения в дальнейшем; </w:t>
      </w:r>
      <w:proofErr w:type="spellStart"/>
      <w:r w:rsidRPr="0028360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83605">
        <w:rPr>
          <w:rFonts w:ascii="Times New Roman" w:hAnsi="Times New Roman" w:cs="Times New Roman"/>
          <w:sz w:val="24"/>
          <w:szCs w:val="24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</w:t>
      </w:r>
      <w:r>
        <w:rPr>
          <w:rFonts w:ascii="Times New Roman" w:hAnsi="Times New Roman" w:cs="Times New Roman"/>
          <w:sz w:val="24"/>
          <w:szCs w:val="24"/>
        </w:rPr>
        <w:t>вательной деятельности.</w:t>
      </w:r>
    </w:p>
    <w:p w:rsidR="00005029" w:rsidRPr="00283605" w:rsidRDefault="00005029" w:rsidP="00005029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029" w:rsidRPr="000A6B87" w:rsidRDefault="00005029" w:rsidP="00005029">
      <w:pPr>
        <w:pStyle w:val="ab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Формирование культуры здоровья:</w:t>
      </w:r>
    </w:p>
    <w:p w:rsidR="00005029" w:rsidRPr="00283605" w:rsidRDefault="00005029" w:rsidP="00005029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lastRenderedPageBreak/>
        <w:t>осознание ценности жизни; ответственное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своему здоровью; установка на здоровый образ жизни,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том числе и за счёт освоения и соблюдения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безопасной эксплуатац</w:t>
      </w:r>
      <w:r>
        <w:rPr>
          <w:rFonts w:ascii="Times New Roman" w:hAnsi="Times New Roman" w:cs="Times New Roman"/>
          <w:sz w:val="24"/>
          <w:szCs w:val="24"/>
        </w:rPr>
        <w:t>ии средств информационных и ком</w:t>
      </w:r>
      <w:r w:rsidRPr="00283605">
        <w:rPr>
          <w:rFonts w:ascii="Times New Roman" w:hAnsi="Times New Roman" w:cs="Times New Roman"/>
          <w:sz w:val="24"/>
          <w:szCs w:val="24"/>
        </w:rPr>
        <w:t>муникационных технологий (ИКТ).</w:t>
      </w:r>
    </w:p>
    <w:p w:rsidR="00005029" w:rsidRDefault="00005029" w:rsidP="00005029">
      <w:pPr>
        <w:autoSpaceDE w:val="0"/>
        <w:autoSpaceDN w:val="0"/>
        <w:adjustRightInd w:val="0"/>
        <w:spacing w:after="0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</w:p>
    <w:p w:rsidR="00005029" w:rsidRPr="000A6B87" w:rsidRDefault="00005029" w:rsidP="00005029">
      <w:pPr>
        <w:pStyle w:val="ab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Трудовое воспитание:</w:t>
      </w:r>
    </w:p>
    <w:p w:rsidR="00005029" w:rsidRPr="00283605" w:rsidRDefault="00005029" w:rsidP="00005029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83605">
        <w:rPr>
          <w:rFonts w:ascii="Times New Roman" w:hAnsi="Times New Roman" w:cs="Times New Roman"/>
          <w:sz w:val="24"/>
          <w:szCs w:val="24"/>
        </w:rPr>
        <w:t>технического прогресса;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05029" w:rsidRDefault="00005029" w:rsidP="00005029">
      <w:pPr>
        <w:autoSpaceDE w:val="0"/>
        <w:autoSpaceDN w:val="0"/>
        <w:adjustRightInd w:val="0"/>
        <w:spacing w:after="0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</w:p>
    <w:p w:rsidR="00005029" w:rsidRPr="000A6B87" w:rsidRDefault="00005029" w:rsidP="00005029">
      <w:pPr>
        <w:pStyle w:val="ab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Экологическое воспитание:</w:t>
      </w:r>
    </w:p>
    <w:p w:rsidR="00005029" w:rsidRPr="00283605" w:rsidRDefault="00005029" w:rsidP="00005029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005029" w:rsidRDefault="00005029" w:rsidP="00005029">
      <w:pPr>
        <w:autoSpaceDE w:val="0"/>
        <w:autoSpaceDN w:val="0"/>
        <w:adjustRightInd w:val="0"/>
        <w:spacing w:after="0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</w:p>
    <w:p w:rsidR="00005029" w:rsidRPr="00283605" w:rsidRDefault="00005029" w:rsidP="000050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005029" w:rsidRPr="00283605" w:rsidRDefault="00005029" w:rsidP="000050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60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83605">
        <w:rPr>
          <w:rFonts w:ascii="Times New Roman" w:hAnsi="Times New Roman" w:cs="Times New Roman"/>
          <w:sz w:val="24"/>
          <w:szCs w:val="24"/>
        </w:rPr>
        <w:t xml:space="preserve"> результаты освоения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программы по информатике отражают овладение универсальными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учебными действ</w:t>
      </w:r>
      <w:r>
        <w:rPr>
          <w:rFonts w:ascii="Times New Roman" w:hAnsi="Times New Roman" w:cs="Times New Roman"/>
          <w:sz w:val="24"/>
          <w:szCs w:val="24"/>
        </w:rPr>
        <w:t>иями — познавательными, коммуни</w:t>
      </w:r>
      <w:r w:rsidRPr="00283605">
        <w:rPr>
          <w:rFonts w:ascii="Times New Roman" w:hAnsi="Times New Roman" w:cs="Times New Roman"/>
          <w:sz w:val="24"/>
          <w:szCs w:val="24"/>
        </w:rPr>
        <w:t>кативными, регулятивными.</w:t>
      </w:r>
    </w:p>
    <w:p w:rsidR="00005029" w:rsidRDefault="00005029" w:rsidP="000050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029" w:rsidRPr="00283605" w:rsidRDefault="00005029" w:rsidP="000050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hAnsi="Times New Roman" w:cs="Times New Roman"/>
          <w:b/>
          <w:bCs/>
          <w:sz w:val="24"/>
          <w:szCs w:val="24"/>
        </w:rPr>
        <w:t>Универсальные познавательные действия</w:t>
      </w:r>
    </w:p>
    <w:p w:rsidR="00005029" w:rsidRPr="00283605" w:rsidRDefault="00005029" w:rsidP="000050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Базовые логические действия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5029" w:rsidRPr="00333906" w:rsidRDefault="00005029" w:rsidP="00005029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33906">
        <w:rPr>
          <w:rFonts w:ascii="Times New Roman" w:hAnsi="Times New Roman" w:cs="Times New Roman"/>
          <w:sz w:val="24"/>
          <w:szCs w:val="24"/>
        </w:rPr>
        <w:t xml:space="preserve">следственные связи, строить </w:t>
      </w:r>
      <w:proofErr w:type="gramStart"/>
      <w:r w:rsidRPr="00333906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333906">
        <w:rPr>
          <w:rFonts w:ascii="Times New Roman" w:hAnsi="Times New Roman" w:cs="Times New Roman"/>
          <w:sz w:val="24"/>
          <w:szCs w:val="24"/>
        </w:rPr>
        <w:t xml:space="preserve">, делать умозаключения (индуктивные, дедуктивные и по аналогии) и выводы; </w:t>
      </w:r>
    </w:p>
    <w:p w:rsidR="00005029" w:rsidRPr="00333906" w:rsidRDefault="00005029" w:rsidP="00005029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05029" w:rsidRPr="00333906" w:rsidRDefault="00005029" w:rsidP="00005029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5029" w:rsidRPr="00283605" w:rsidRDefault="00005029" w:rsidP="000050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5029" w:rsidRPr="00333906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005029" w:rsidRPr="00333906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005029" w:rsidRPr="00333906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05029" w:rsidRPr="00283605" w:rsidRDefault="00005029" w:rsidP="000050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Работа с информацией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поиске и отборе информации или данных из источников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учётом предложенной учебной задачи и заданных критериев;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lastRenderedPageBreak/>
        <w:t>выбирать, анализироват</w:t>
      </w:r>
      <w:r>
        <w:rPr>
          <w:rFonts w:ascii="Times New Roman" w:hAnsi="Times New Roman" w:cs="Times New Roman"/>
          <w:sz w:val="24"/>
          <w:szCs w:val="24"/>
        </w:rPr>
        <w:t>ь, систематизировать и интерпре</w:t>
      </w:r>
      <w:r w:rsidRPr="00283605">
        <w:rPr>
          <w:rFonts w:ascii="Times New Roman" w:hAnsi="Times New Roman" w:cs="Times New Roman"/>
          <w:sz w:val="24"/>
          <w:szCs w:val="24"/>
        </w:rPr>
        <w:t xml:space="preserve">тировать информацию </w:t>
      </w:r>
      <w:r>
        <w:rPr>
          <w:rFonts w:ascii="Times New Roman" w:hAnsi="Times New Roman" w:cs="Times New Roman"/>
          <w:sz w:val="24"/>
          <w:szCs w:val="24"/>
        </w:rPr>
        <w:t>различных видов и форм представ</w:t>
      </w:r>
      <w:r w:rsidRPr="00283605">
        <w:rPr>
          <w:rFonts w:ascii="Times New Roman" w:hAnsi="Times New Roman" w:cs="Times New Roman"/>
          <w:sz w:val="24"/>
          <w:szCs w:val="24"/>
        </w:rPr>
        <w:t>ления;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самостоятельно выбира</w:t>
      </w:r>
      <w:r>
        <w:rPr>
          <w:rFonts w:ascii="Times New Roman" w:hAnsi="Times New Roman" w:cs="Times New Roman"/>
          <w:sz w:val="24"/>
          <w:szCs w:val="24"/>
        </w:rPr>
        <w:t>ть оптимальную форму представле</w:t>
      </w:r>
      <w:r w:rsidRPr="00283605">
        <w:rPr>
          <w:rFonts w:ascii="Times New Roman" w:hAnsi="Times New Roman" w:cs="Times New Roman"/>
          <w:sz w:val="24"/>
          <w:szCs w:val="24"/>
        </w:rPr>
        <w:t>ния информации и ил</w:t>
      </w:r>
      <w:r>
        <w:rPr>
          <w:rFonts w:ascii="Times New Roman" w:hAnsi="Times New Roman" w:cs="Times New Roman"/>
          <w:sz w:val="24"/>
          <w:szCs w:val="24"/>
        </w:rPr>
        <w:t>люстрировать решаемые задачи не</w:t>
      </w:r>
      <w:r w:rsidRPr="00283605">
        <w:rPr>
          <w:rFonts w:ascii="Times New Roman" w:hAnsi="Times New Roman" w:cs="Times New Roman"/>
          <w:sz w:val="24"/>
          <w:szCs w:val="24"/>
        </w:rPr>
        <w:t>сложными схемами, диаграммами, иной графикой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комбинациями;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 xml:space="preserve">оценивать надёжность </w:t>
      </w:r>
      <w:r>
        <w:rPr>
          <w:rFonts w:ascii="Times New Roman" w:hAnsi="Times New Roman" w:cs="Times New Roman"/>
          <w:sz w:val="24"/>
          <w:szCs w:val="24"/>
        </w:rPr>
        <w:t>информации по критериям, предло</w:t>
      </w:r>
      <w:r w:rsidRPr="00283605">
        <w:rPr>
          <w:rFonts w:ascii="Times New Roman" w:hAnsi="Times New Roman" w:cs="Times New Roman"/>
          <w:sz w:val="24"/>
          <w:szCs w:val="24"/>
        </w:rPr>
        <w:t>женным учителем или сформулированным самостоятельно;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029" w:rsidRDefault="00005029" w:rsidP="000050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029" w:rsidRPr="00283605" w:rsidRDefault="00005029" w:rsidP="000050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hAnsi="Times New Roman" w:cs="Times New Roman"/>
          <w:b/>
          <w:bCs/>
          <w:sz w:val="24"/>
          <w:szCs w:val="24"/>
        </w:rPr>
        <w:t>Универсальные коммуникативные действия</w:t>
      </w:r>
    </w:p>
    <w:p w:rsidR="00005029" w:rsidRPr="00283605" w:rsidRDefault="00005029" w:rsidP="000050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Общение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5029" w:rsidRPr="00333906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05029" w:rsidRPr="00333906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005029" w:rsidRPr="00333906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05029" w:rsidRPr="00283605" w:rsidRDefault="00005029" w:rsidP="000050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 xml:space="preserve">Совместная деятельность 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сотрудничество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понимать и использов</w:t>
      </w:r>
      <w:r>
        <w:rPr>
          <w:rFonts w:ascii="Times New Roman" w:hAnsi="Times New Roman" w:cs="Times New Roman"/>
          <w:sz w:val="24"/>
          <w:szCs w:val="24"/>
        </w:rPr>
        <w:t>ать преимущества командной и ин</w:t>
      </w:r>
      <w:r w:rsidRPr="00283605">
        <w:rPr>
          <w:rFonts w:ascii="Times New Roman" w:hAnsi="Times New Roman" w:cs="Times New Roman"/>
          <w:sz w:val="24"/>
          <w:szCs w:val="24"/>
        </w:rPr>
        <w:t xml:space="preserve">дивидуальной работы при 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283605">
        <w:rPr>
          <w:rFonts w:ascii="Times New Roman" w:hAnsi="Times New Roman" w:cs="Times New Roman"/>
          <w:sz w:val="24"/>
          <w:szCs w:val="24"/>
        </w:rPr>
        <w:t>шении конкретной проблемы,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в том числе при создании информационного продукта;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принимать цель совместной информационной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по сбору, обработке, передаче, формализации информации;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коллективно строить де</w:t>
      </w:r>
      <w:r>
        <w:rPr>
          <w:rFonts w:ascii="Times New Roman" w:hAnsi="Times New Roman" w:cs="Times New Roman"/>
          <w:sz w:val="24"/>
          <w:szCs w:val="24"/>
        </w:rPr>
        <w:t>йствия по её достижению: распре</w:t>
      </w:r>
      <w:r w:rsidRPr="00283605">
        <w:rPr>
          <w:rFonts w:ascii="Times New Roman" w:hAnsi="Times New Roman" w:cs="Times New Roman"/>
          <w:sz w:val="24"/>
          <w:szCs w:val="24"/>
        </w:rPr>
        <w:t>делять роли, договариваться, об</w:t>
      </w:r>
      <w:r>
        <w:rPr>
          <w:rFonts w:ascii="Times New Roman" w:hAnsi="Times New Roman" w:cs="Times New Roman"/>
          <w:sz w:val="24"/>
          <w:szCs w:val="24"/>
        </w:rPr>
        <w:t>суждать процесс и резуль</w:t>
      </w:r>
      <w:r w:rsidRPr="00283605">
        <w:rPr>
          <w:rFonts w:ascii="Times New Roman" w:hAnsi="Times New Roman" w:cs="Times New Roman"/>
          <w:sz w:val="24"/>
          <w:szCs w:val="24"/>
        </w:rPr>
        <w:t>тат совместной работы;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выполнять свою часть</w:t>
      </w:r>
      <w:r>
        <w:rPr>
          <w:rFonts w:ascii="Times New Roman" w:hAnsi="Times New Roman" w:cs="Times New Roman"/>
          <w:sz w:val="24"/>
          <w:szCs w:val="24"/>
        </w:rPr>
        <w:t xml:space="preserve"> работы с информацией или инфор</w:t>
      </w:r>
      <w:r w:rsidRPr="00283605">
        <w:rPr>
          <w:rFonts w:ascii="Times New Roman" w:hAnsi="Times New Roman" w:cs="Times New Roman"/>
          <w:sz w:val="24"/>
          <w:szCs w:val="24"/>
        </w:rPr>
        <w:t>мационным продуктом, достигая качественного результата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по своему направлению и координируя свои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с другими членами команды;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оценивать качество св</w:t>
      </w:r>
      <w:r>
        <w:rPr>
          <w:rFonts w:ascii="Times New Roman" w:hAnsi="Times New Roman" w:cs="Times New Roman"/>
          <w:sz w:val="24"/>
          <w:szCs w:val="24"/>
        </w:rPr>
        <w:t>оего вклада в общий информацион</w:t>
      </w:r>
      <w:r w:rsidRPr="00283605">
        <w:rPr>
          <w:rFonts w:ascii="Times New Roman" w:hAnsi="Times New Roman" w:cs="Times New Roman"/>
          <w:sz w:val="24"/>
          <w:szCs w:val="24"/>
        </w:rPr>
        <w:t>ный продукт по крите</w:t>
      </w:r>
      <w:r>
        <w:rPr>
          <w:rFonts w:ascii="Times New Roman" w:hAnsi="Times New Roman" w:cs="Times New Roman"/>
          <w:sz w:val="24"/>
          <w:szCs w:val="24"/>
        </w:rPr>
        <w:t>риям, самостоятельно сформулиро</w:t>
      </w:r>
      <w:r w:rsidRPr="00283605">
        <w:rPr>
          <w:rFonts w:ascii="Times New Roman" w:hAnsi="Times New Roman" w:cs="Times New Roman"/>
          <w:sz w:val="24"/>
          <w:szCs w:val="24"/>
        </w:rPr>
        <w:t>ванным участниками взаимодействия.</w:t>
      </w:r>
    </w:p>
    <w:p w:rsidR="00005029" w:rsidRDefault="00005029" w:rsidP="000050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029" w:rsidRPr="00283605" w:rsidRDefault="00005029" w:rsidP="000050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hAnsi="Times New Roman" w:cs="Times New Roman"/>
          <w:b/>
          <w:bCs/>
          <w:sz w:val="24"/>
          <w:szCs w:val="24"/>
        </w:rPr>
        <w:t>Универсальные регулятивные действия</w:t>
      </w:r>
    </w:p>
    <w:p w:rsidR="00005029" w:rsidRPr="00283605" w:rsidRDefault="00005029" w:rsidP="000050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Самоорганизация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выявлять в жизненных и учебных ситуациях проблемы,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требующие решения;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83605">
        <w:rPr>
          <w:rFonts w:ascii="Times New Roman" w:hAnsi="Times New Roman" w:cs="Times New Roman"/>
          <w:sz w:val="24"/>
          <w:szCs w:val="24"/>
        </w:rPr>
        <w:t>риентироваться в раз</w:t>
      </w:r>
      <w:r>
        <w:rPr>
          <w:rFonts w:ascii="Times New Roman" w:hAnsi="Times New Roman" w:cs="Times New Roman"/>
          <w:sz w:val="24"/>
          <w:szCs w:val="24"/>
        </w:rPr>
        <w:t>личных подходах к принятию реше</w:t>
      </w:r>
      <w:r w:rsidRPr="00283605">
        <w:rPr>
          <w:rFonts w:ascii="Times New Roman" w:hAnsi="Times New Roman" w:cs="Times New Roman"/>
          <w:sz w:val="24"/>
          <w:szCs w:val="24"/>
        </w:rPr>
        <w:t xml:space="preserve">ний (индивидуальное </w:t>
      </w:r>
      <w:r>
        <w:rPr>
          <w:rFonts w:ascii="Times New Roman" w:hAnsi="Times New Roman" w:cs="Times New Roman"/>
          <w:sz w:val="24"/>
          <w:szCs w:val="24"/>
        </w:rPr>
        <w:t>принятие решений, принятие реше</w:t>
      </w:r>
      <w:r w:rsidRPr="00283605">
        <w:rPr>
          <w:rFonts w:ascii="Times New Roman" w:hAnsi="Times New Roman" w:cs="Times New Roman"/>
          <w:sz w:val="24"/>
          <w:szCs w:val="24"/>
        </w:rPr>
        <w:t>ний в группе);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его часть), выбирать способ решения учебной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с учётом имеющихся ресурсо</w:t>
      </w:r>
      <w:r>
        <w:rPr>
          <w:rFonts w:ascii="Times New Roman" w:hAnsi="Times New Roman" w:cs="Times New Roman"/>
          <w:sz w:val="24"/>
          <w:szCs w:val="24"/>
        </w:rPr>
        <w:t>в и собственных возможно</w:t>
      </w:r>
      <w:r w:rsidRPr="00283605">
        <w:rPr>
          <w:rFonts w:ascii="Times New Roman" w:hAnsi="Times New Roman" w:cs="Times New Roman"/>
          <w:sz w:val="24"/>
          <w:szCs w:val="24"/>
        </w:rPr>
        <w:t>стей, аргументировать предлагаемые варианты решений;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 xml:space="preserve">составлять план действий </w:t>
      </w:r>
      <w:r>
        <w:rPr>
          <w:rFonts w:ascii="Times New Roman" w:hAnsi="Times New Roman" w:cs="Times New Roman"/>
          <w:sz w:val="24"/>
          <w:szCs w:val="24"/>
        </w:rPr>
        <w:t>(план реализации намеченного ал</w:t>
      </w:r>
      <w:r w:rsidRPr="00283605">
        <w:rPr>
          <w:rFonts w:ascii="Times New Roman" w:hAnsi="Times New Roman" w:cs="Times New Roman"/>
          <w:sz w:val="24"/>
          <w:szCs w:val="24"/>
        </w:rPr>
        <w:t>горитма решения), корректировать предложенный алгоритм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с учётом получения новых знаний об изучаемом объекте;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делать выбор в условиях противоречивой информации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брать ответственность за решение.</w:t>
      </w:r>
    </w:p>
    <w:p w:rsidR="00005029" w:rsidRPr="00283605" w:rsidRDefault="00005029" w:rsidP="000050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 xml:space="preserve">Самоконтроль 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рефлексия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lastRenderedPageBreak/>
        <w:t>владеть способами са</w:t>
      </w:r>
      <w:r>
        <w:rPr>
          <w:rFonts w:ascii="Times New Roman" w:hAnsi="Times New Roman" w:cs="Times New Roman"/>
          <w:sz w:val="24"/>
          <w:szCs w:val="24"/>
        </w:rPr>
        <w:t xml:space="preserve">моконтроля,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</w:t>
      </w:r>
      <w:r w:rsidRPr="00283605">
        <w:rPr>
          <w:rFonts w:ascii="Times New Roman" w:hAnsi="Times New Roman" w:cs="Times New Roman"/>
          <w:sz w:val="24"/>
          <w:szCs w:val="24"/>
        </w:rPr>
        <w:t>лексии;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изменения;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учитывать контекст и п</w:t>
      </w:r>
      <w:r>
        <w:rPr>
          <w:rFonts w:ascii="Times New Roman" w:hAnsi="Times New Roman" w:cs="Times New Roman"/>
          <w:sz w:val="24"/>
          <w:szCs w:val="24"/>
        </w:rPr>
        <w:t>редвидеть трудности, которые мо</w:t>
      </w:r>
      <w:r w:rsidRPr="00283605">
        <w:rPr>
          <w:rFonts w:ascii="Times New Roman" w:hAnsi="Times New Roman" w:cs="Times New Roman"/>
          <w:sz w:val="24"/>
          <w:szCs w:val="24"/>
        </w:rPr>
        <w:t>гут возникнуть при р</w:t>
      </w:r>
      <w:r>
        <w:rPr>
          <w:rFonts w:ascii="Times New Roman" w:hAnsi="Times New Roman" w:cs="Times New Roman"/>
          <w:sz w:val="24"/>
          <w:szCs w:val="24"/>
        </w:rPr>
        <w:t>ешении учебной задачи, адаптиро</w:t>
      </w:r>
      <w:r w:rsidRPr="00283605">
        <w:rPr>
          <w:rFonts w:ascii="Times New Roman" w:hAnsi="Times New Roman" w:cs="Times New Roman"/>
          <w:sz w:val="24"/>
          <w:szCs w:val="24"/>
        </w:rPr>
        <w:t>вать решение к меняющимся обстоятельствам;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объяснять причины дос</w:t>
      </w:r>
      <w:r>
        <w:rPr>
          <w:rFonts w:ascii="Times New Roman" w:hAnsi="Times New Roman" w:cs="Times New Roman"/>
          <w:sz w:val="24"/>
          <w:szCs w:val="24"/>
        </w:rPr>
        <w:t>тижения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результа</w:t>
      </w:r>
      <w:r w:rsidRPr="00283605">
        <w:rPr>
          <w:rFonts w:ascii="Times New Roman" w:hAnsi="Times New Roman" w:cs="Times New Roman"/>
          <w:sz w:val="24"/>
          <w:szCs w:val="24"/>
        </w:rPr>
        <w:t>тов информационной деятельнос</w:t>
      </w:r>
      <w:r>
        <w:rPr>
          <w:rFonts w:ascii="Times New Roman" w:hAnsi="Times New Roman" w:cs="Times New Roman"/>
          <w:sz w:val="24"/>
          <w:szCs w:val="24"/>
        </w:rPr>
        <w:t>ти, давать оценку приоб</w:t>
      </w:r>
      <w:r w:rsidRPr="00283605">
        <w:rPr>
          <w:rFonts w:ascii="Times New Roman" w:hAnsi="Times New Roman" w:cs="Times New Roman"/>
          <w:sz w:val="24"/>
          <w:szCs w:val="24"/>
        </w:rPr>
        <w:t>ретённому опыту, уме</w:t>
      </w:r>
      <w:r>
        <w:rPr>
          <w:rFonts w:ascii="Times New Roman" w:hAnsi="Times New Roman" w:cs="Times New Roman"/>
          <w:sz w:val="24"/>
          <w:szCs w:val="24"/>
        </w:rPr>
        <w:t xml:space="preserve">ть находить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произо</w:t>
      </w:r>
      <w:r w:rsidRPr="00283605">
        <w:rPr>
          <w:rFonts w:ascii="Times New Roman" w:hAnsi="Times New Roman" w:cs="Times New Roman"/>
          <w:sz w:val="24"/>
          <w:szCs w:val="24"/>
        </w:rPr>
        <w:t>шедшей ситуации;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вносить коррективы в дея</w:t>
      </w:r>
      <w:r>
        <w:rPr>
          <w:rFonts w:ascii="Times New Roman" w:hAnsi="Times New Roman" w:cs="Times New Roman"/>
          <w:sz w:val="24"/>
          <w:szCs w:val="24"/>
        </w:rPr>
        <w:t>тельность на основе новых обсто</w:t>
      </w:r>
      <w:r w:rsidRPr="00283605">
        <w:rPr>
          <w:rFonts w:ascii="Times New Roman" w:hAnsi="Times New Roman" w:cs="Times New Roman"/>
          <w:sz w:val="24"/>
          <w:szCs w:val="24"/>
        </w:rPr>
        <w:t>ятельств, изменившихся ситуаций, установленных ошибок,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возникших трудностей;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условиям.</w:t>
      </w:r>
    </w:p>
    <w:p w:rsidR="00005029" w:rsidRPr="00283605" w:rsidRDefault="00005029" w:rsidP="000050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Эмоциональный интеллект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и намерения другого.</w:t>
      </w:r>
    </w:p>
    <w:p w:rsidR="00005029" w:rsidRPr="00283605" w:rsidRDefault="00005029" w:rsidP="000050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Принятие себя и других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5029" w:rsidRPr="00283605" w:rsidRDefault="00005029" w:rsidP="00005029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в условиях открытого доступа к любым о</w:t>
      </w:r>
      <w:r>
        <w:rPr>
          <w:rFonts w:ascii="Times New Roman" w:hAnsi="Times New Roman" w:cs="Times New Roman"/>
          <w:sz w:val="24"/>
          <w:szCs w:val="24"/>
        </w:rPr>
        <w:t>бъёмам информа</w:t>
      </w:r>
      <w:r w:rsidRPr="00283605">
        <w:rPr>
          <w:rFonts w:ascii="Times New Roman" w:hAnsi="Times New Roman" w:cs="Times New Roman"/>
          <w:sz w:val="24"/>
          <w:szCs w:val="24"/>
        </w:rPr>
        <w:t>ции.</w:t>
      </w:r>
    </w:p>
    <w:p w:rsidR="00005029" w:rsidRDefault="00005029" w:rsidP="00005029">
      <w:pPr>
        <w:tabs>
          <w:tab w:val="left" w:pos="3231"/>
        </w:tabs>
        <w:spacing w:after="0"/>
        <w:jc w:val="both"/>
        <w:rPr>
          <w:rFonts w:ascii="OfficinaSansMediumITC-Regular" w:hAnsi="OfficinaSansMediumITC-Regular" w:cs="OfficinaSansMediumITC-Regular"/>
        </w:rPr>
      </w:pPr>
    </w:p>
    <w:p w:rsidR="00005029" w:rsidRPr="00BF67FC" w:rsidRDefault="00005029" w:rsidP="00005029">
      <w:pPr>
        <w:tabs>
          <w:tab w:val="left" w:pos="323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7F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05029" w:rsidRPr="00750888" w:rsidRDefault="00005029" w:rsidP="00005029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888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«Информатика» на уровне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750888">
        <w:rPr>
          <w:rFonts w:ascii="Times New Roman" w:hAnsi="Times New Roman" w:cs="Times New Roman"/>
          <w:sz w:val="24"/>
          <w:szCs w:val="24"/>
        </w:rPr>
        <w:t xml:space="preserve"> общего образования:</w:t>
      </w:r>
    </w:p>
    <w:p w:rsidR="00005029" w:rsidRPr="00333906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005029" w:rsidRPr="00333906" w:rsidRDefault="00005029" w:rsidP="00005029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005029" w:rsidRPr="00333906" w:rsidRDefault="00005029" w:rsidP="00005029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005029" w:rsidRPr="00333906" w:rsidRDefault="00005029" w:rsidP="00005029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раскрывать общие закономерности протекания информационных процессов в системах различной природы;</w:t>
      </w:r>
    </w:p>
    <w:p w:rsidR="00005029" w:rsidRPr="00333906" w:rsidRDefault="00005029" w:rsidP="00005029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005029" w:rsidRPr="00333906" w:rsidRDefault="00005029" w:rsidP="00005029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классифицировать средства ИКТ в соответствии с кругом выполняемых задач;</w:t>
      </w:r>
    </w:p>
    <w:p w:rsidR="00005029" w:rsidRPr="00333906" w:rsidRDefault="00005029" w:rsidP="00005029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вв</w:t>
      </w:r>
      <w:proofErr w:type="gramEnd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вывода), характеристиках этих устройств;</w:t>
      </w:r>
    </w:p>
    <w:p w:rsidR="00005029" w:rsidRPr="00333906" w:rsidRDefault="00005029" w:rsidP="00005029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качественные и количественные характеристики компонентов компьютера;</w:t>
      </w:r>
    </w:p>
    <w:p w:rsidR="00005029" w:rsidRPr="00333906" w:rsidRDefault="00005029" w:rsidP="00005029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узнает об истории и тенденциях развития компьютеров; о </w:t>
      </w:r>
      <w:proofErr w:type="gramStart"/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том</w:t>
      </w:r>
      <w:proofErr w:type="gramEnd"/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можно улучшить характеристики компьютеров; </w:t>
      </w:r>
    </w:p>
    <w:p w:rsidR="00005029" w:rsidRPr="00333906" w:rsidRDefault="00005029" w:rsidP="00005029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узнает о том, какие задачи решаются с помощью суперкомпьютеров.</w:t>
      </w:r>
    </w:p>
    <w:p w:rsidR="00005029" w:rsidRPr="00333906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возможность:</w:t>
      </w:r>
    </w:p>
    <w:p w:rsidR="00005029" w:rsidRPr="00333906" w:rsidRDefault="00005029" w:rsidP="00005029">
      <w:pPr>
        <w:numPr>
          <w:ilvl w:val="0"/>
          <w:numId w:val="5"/>
        </w:numPr>
        <w:tabs>
          <w:tab w:val="left" w:pos="9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осознано подходить к выбору </w:t>
      </w:r>
      <w:proofErr w:type="gramStart"/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ИКТ–средств</w:t>
      </w:r>
      <w:proofErr w:type="gramEnd"/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своих учебных и иных целей;</w:t>
      </w:r>
    </w:p>
    <w:p w:rsidR="00005029" w:rsidRPr="00333906" w:rsidRDefault="00005029" w:rsidP="00005029">
      <w:pPr>
        <w:numPr>
          <w:ilvl w:val="0"/>
          <w:numId w:val="5"/>
        </w:numPr>
        <w:tabs>
          <w:tab w:val="left" w:pos="9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о физических ограничениях на значения характеристик компьютера.</w:t>
      </w:r>
    </w:p>
    <w:p w:rsidR="00005029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5029" w:rsidRPr="00333906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bCs/>
          <w:sz w:val="24"/>
          <w:szCs w:val="24"/>
        </w:rPr>
        <w:t>Математические основы информатики</w:t>
      </w:r>
    </w:p>
    <w:p w:rsidR="00005029" w:rsidRPr="00333906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005029" w:rsidRPr="00333906" w:rsidRDefault="00005029" w:rsidP="00005029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005029" w:rsidRPr="00333906" w:rsidRDefault="00005029" w:rsidP="00005029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кодировать и декодировать тексты по заданной кодовой таблице;</w:t>
      </w:r>
    </w:p>
    <w:p w:rsidR="00005029" w:rsidRPr="00333906" w:rsidRDefault="00005029" w:rsidP="00005029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005029" w:rsidRPr="00333906" w:rsidRDefault="00005029" w:rsidP="00005029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005029" w:rsidRPr="00333906" w:rsidRDefault="00005029" w:rsidP="00005029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005029" w:rsidRPr="00333906" w:rsidRDefault="00005029" w:rsidP="00005029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005029" w:rsidRPr="00333906" w:rsidRDefault="00005029" w:rsidP="00005029">
      <w:pPr>
        <w:numPr>
          <w:ilvl w:val="0"/>
          <w:numId w:val="5"/>
        </w:numPr>
        <w:tabs>
          <w:tab w:val="left" w:pos="820"/>
          <w:tab w:val="left" w:pos="993"/>
          <w:tab w:val="left" w:pos="1960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005029" w:rsidRPr="00333906" w:rsidRDefault="00005029" w:rsidP="00005029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количество элементов 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005029" w:rsidRPr="00333906" w:rsidRDefault="00005029" w:rsidP="00005029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005029" w:rsidRPr="00333906" w:rsidRDefault="00005029" w:rsidP="00005029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005029" w:rsidRPr="00333906" w:rsidRDefault="00005029" w:rsidP="00005029">
      <w:pPr>
        <w:numPr>
          <w:ilvl w:val="0"/>
          <w:numId w:val="5"/>
        </w:numPr>
        <w:tabs>
          <w:tab w:val="left" w:pos="284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двоичным кодированием текстов и с наиболее употребительными современными кодами;</w:t>
      </w:r>
    </w:p>
    <w:p w:rsidR="00005029" w:rsidRPr="00333906" w:rsidRDefault="00005029" w:rsidP="00005029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способы графического представления числовой информации, (графики, диаграммы).</w:t>
      </w:r>
    </w:p>
    <w:p w:rsidR="00005029" w:rsidRPr="00333906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возможность:</w:t>
      </w:r>
    </w:p>
    <w:p w:rsidR="00005029" w:rsidRPr="00333906" w:rsidRDefault="00005029" w:rsidP="00005029">
      <w:pPr>
        <w:numPr>
          <w:ilvl w:val="0"/>
          <w:numId w:val="8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005029" w:rsidRPr="00333906" w:rsidRDefault="00005029" w:rsidP="00005029">
      <w:pPr>
        <w:numPr>
          <w:ilvl w:val="0"/>
          <w:numId w:val="8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005029" w:rsidRPr="00333906" w:rsidRDefault="00005029" w:rsidP="00005029">
      <w:pPr>
        <w:numPr>
          <w:ilvl w:val="0"/>
          <w:numId w:val="8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005029" w:rsidRPr="00333906" w:rsidRDefault="00005029" w:rsidP="00005029">
      <w:pPr>
        <w:numPr>
          <w:ilvl w:val="0"/>
          <w:numId w:val="8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005029" w:rsidRPr="00333906" w:rsidRDefault="00005029" w:rsidP="00005029">
      <w:pPr>
        <w:numPr>
          <w:ilvl w:val="0"/>
          <w:numId w:val="8"/>
        </w:numPr>
        <w:tabs>
          <w:tab w:val="left" w:pos="9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005029" w:rsidRPr="00333906" w:rsidRDefault="00005029" w:rsidP="00005029">
      <w:pPr>
        <w:numPr>
          <w:ilvl w:val="0"/>
          <w:numId w:val="8"/>
        </w:numPr>
        <w:tabs>
          <w:tab w:val="left" w:pos="9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узнать о наличии кодов, которые исправляют ошибки искажения, возникающие при передаче информации.</w:t>
      </w:r>
    </w:p>
    <w:p w:rsidR="00005029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5029" w:rsidRPr="00333906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bCs/>
          <w:sz w:val="24"/>
          <w:szCs w:val="24"/>
        </w:rPr>
        <w:t>Алгоритмы и элементы программирования</w:t>
      </w:r>
    </w:p>
    <w:p w:rsidR="00005029" w:rsidRPr="00333906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005029" w:rsidRPr="00333906" w:rsidRDefault="00005029" w:rsidP="00005029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алгоритмы для решения учебных задач различных типов;</w:t>
      </w:r>
    </w:p>
    <w:p w:rsidR="00005029" w:rsidRPr="00333906" w:rsidRDefault="00005029" w:rsidP="00005029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выражать алгоритм решения задачи различными способами (словесным, графическим, в том числе и в виде </w:t>
      </w:r>
      <w:proofErr w:type="gramStart"/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блок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схемы</w:t>
      </w:r>
      <w:proofErr w:type="gramEnd"/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с помощью формальных языков и др.);</w:t>
      </w:r>
    </w:p>
    <w:p w:rsidR="00005029" w:rsidRPr="00333906" w:rsidRDefault="00005029" w:rsidP="00005029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005029" w:rsidRPr="00333906" w:rsidRDefault="00005029" w:rsidP="00005029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результат выполнения заданного алгоритма или его фрагмента;</w:t>
      </w:r>
    </w:p>
    <w:p w:rsidR="00005029" w:rsidRPr="00333906" w:rsidRDefault="00005029" w:rsidP="00005029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005029" w:rsidRPr="00333906" w:rsidRDefault="00005029" w:rsidP="00005029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конкретном</w:t>
      </w:r>
      <w:proofErr w:type="gramEnd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005029" w:rsidRPr="00333906" w:rsidRDefault="00005029" w:rsidP="00005029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 на выбранном языке программирования; выполнять эти программы на компьютере;</w:t>
      </w:r>
    </w:p>
    <w:p w:rsidR="00005029" w:rsidRPr="00333906" w:rsidRDefault="00005029" w:rsidP="00005029">
      <w:pPr>
        <w:numPr>
          <w:ilvl w:val="0"/>
          <w:numId w:val="6"/>
        </w:numPr>
        <w:tabs>
          <w:tab w:val="left" w:pos="90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005029" w:rsidRPr="00333906" w:rsidRDefault="00005029" w:rsidP="00005029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предложенный алгоритм, например, 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какие результаты возможны</w:t>
      </w:r>
      <w:proofErr w:type="gramEnd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заданном множестве исходных значений;</w:t>
      </w:r>
    </w:p>
    <w:p w:rsidR="00005029" w:rsidRPr="00333906" w:rsidRDefault="00005029" w:rsidP="00005029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логические значения, операции и выражения с ними;</w:t>
      </w:r>
    </w:p>
    <w:p w:rsidR="00005029" w:rsidRPr="00333906" w:rsidRDefault="00005029" w:rsidP="00005029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005029" w:rsidRPr="00333906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возможность:</w:t>
      </w:r>
    </w:p>
    <w:p w:rsidR="00005029" w:rsidRPr="00333906" w:rsidRDefault="00005029" w:rsidP="00005029">
      <w:pPr>
        <w:numPr>
          <w:ilvl w:val="0"/>
          <w:numId w:val="9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использованием в программах строковых величин и с операциями со строковыми величинами;</w:t>
      </w:r>
    </w:p>
    <w:p w:rsidR="00005029" w:rsidRPr="00333906" w:rsidRDefault="00005029" w:rsidP="00005029">
      <w:pPr>
        <w:numPr>
          <w:ilvl w:val="0"/>
          <w:numId w:val="9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создавать программы для решения задач, возникающих в процессе учебы и </w:t>
      </w:r>
      <w:proofErr w:type="gramStart"/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</w:t>
      </w:r>
      <w:proofErr w:type="gramEnd"/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ее</w:t>
      </w:r>
      <w:proofErr w:type="gramEnd"/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005029" w:rsidRPr="00333906" w:rsidRDefault="00005029" w:rsidP="00005029">
      <w:pPr>
        <w:numPr>
          <w:ilvl w:val="0"/>
          <w:numId w:val="9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задачами обработки данных и алгоритмами их решения;</w:t>
      </w:r>
    </w:p>
    <w:p w:rsidR="00005029" w:rsidRPr="00333906" w:rsidRDefault="00005029" w:rsidP="00005029">
      <w:pPr>
        <w:numPr>
          <w:ilvl w:val="0"/>
          <w:numId w:val="9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005029" w:rsidRPr="00333906" w:rsidRDefault="00005029" w:rsidP="00005029">
      <w:pPr>
        <w:numPr>
          <w:ilvl w:val="0"/>
          <w:numId w:val="9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005029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5029" w:rsidRPr="00333906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005029" w:rsidRPr="00333906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005029" w:rsidRPr="00333906" w:rsidRDefault="00005029" w:rsidP="00005029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классифицировать файлы по типу и иным параметрам;</w:t>
      </w:r>
    </w:p>
    <w:p w:rsidR="00005029" w:rsidRPr="00333906" w:rsidRDefault="00005029" w:rsidP="00005029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005029" w:rsidRPr="00333906" w:rsidRDefault="00005029" w:rsidP="00005029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разбираться в иерархической структуре файловой системы;</w:t>
      </w:r>
    </w:p>
    <w:p w:rsidR="00005029" w:rsidRPr="00333906" w:rsidRDefault="00005029" w:rsidP="00005029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поиск файлов средствами операционной системы;</w:t>
      </w:r>
    </w:p>
    <w:p w:rsidR="00005029" w:rsidRPr="00333906" w:rsidRDefault="00005029" w:rsidP="00005029">
      <w:pPr>
        <w:widowControl w:val="0"/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005029" w:rsidRPr="00333906" w:rsidRDefault="00005029" w:rsidP="00005029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005029" w:rsidRPr="00333906" w:rsidRDefault="00005029" w:rsidP="00005029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доменные имена компьютеров и адреса документов в Интернете;</w:t>
      </w:r>
    </w:p>
    <w:p w:rsidR="00005029" w:rsidRPr="00333906" w:rsidRDefault="00005029" w:rsidP="00005029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поиск информации в сети Интернет по запросам с использованием логических операций.</w:t>
      </w:r>
    </w:p>
    <w:p w:rsidR="00005029" w:rsidRPr="00333906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 w:rsidRPr="00333906">
        <w:rPr>
          <w:rFonts w:ascii="Times New Roman" w:eastAsia="Calibri" w:hAnsi="Times New Roman" w:cs="Times New Roman"/>
          <w:b/>
          <w:sz w:val="24"/>
          <w:szCs w:val="24"/>
        </w:rPr>
        <w:t>интернет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33906">
        <w:rPr>
          <w:rFonts w:ascii="Times New Roman" w:eastAsia="Calibri" w:hAnsi="Times New Roman" w:cs="Times New Roman"/>
          <w:b/>
          <w:sz w:val="24"/>
          <w:szCs w:val="24"/>
        </w:rPr>
        <w:t>сервисов</w:t>
      </w:r>
      <w:proofErr w:type="gramEnd"/>
      <w:r w:rsidRPr="00333906">
        <w:rPr>
          <w:rFonts w:ascii="Times New Roman" w:eastAsia="Calibri" w:hAnsi="Times New Roman" w:cs="Times New Roman"/>
          <w:b/>
          <w:sz w:val="24"/>
          <w:szCs w:val="24"/>
        </w:rPr>
        <w:t xml:space="preserve"> в данном курсе и во всем образовательном процессе):</w:t>
      </w:r>
    </w:p>
    <w:p w:rsidR="00005029" w:rsidRPr="00333906" w:rsidRDefault="00005029" w:rsidP="00005029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сервисов</w:t>
      </w:r>
      <w:proofErr w:type="gramEnd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005029" w:rsidRPr="00333906" w:rsidRDefault="00005029" w:rsidP="00005029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формами представления данных (таблицы, диаграммы, графики и т. д.);</w:t>
      </w:r>
    </w:p>
    <w:p w:rsidR="00005029" w:rsidRPr="00333906" w:rsidRDefault="00005029" w:rsidP="00005029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сервисов</w:t>
      </w:r>
      <w:proofErr w:type="gramEnd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п.;</w:t>
      </w:r>
    </w:p>
    <w:p w:rsidR="00005029" w:rsidRPr="00333906" w:rsidRDefault="00005029" w:rsidP="00005029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основами соблюдения норм информационной этики и права;</w:t>
      </w:r>
    </w:p>
    <w:p w:rsidR="00005029" w:rsidRPr="00333906" w:rsidRDefault="00005029" w:rsidP="00005029">
      <w:pPr>
        <w:numPr>
          <w:ilvl w:val="0"/>
          <w:numId w:val="7"/>
        </w:numPr>
        <w:tabs>
          <w:tab w:val="left" w:pos="78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познакомится с программными средствами для работы с </w:t>
      </w:r>
      <w:r w:rsidRPr="0033390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аудиовизуальными </w:t>
      </w: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и соответствующим понятийным </w:t>
      </w:r>
      <w:r w:rsidRPr="0033390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аппаратом;</w:t>
      </w:r>
    </w:p>
    <w:p w:rsidR="00005029" w:rsidRPr="00333906" w:rsidRDefault="00005029" w:rsidP="00005029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о дискретном представлен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33390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ау</w:t>
      </w:r>
      <w:proofErr w:type="gramEnd"/>
      <w:r w:rsidRPr="0033390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дио</w:t>
      </w: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визуальных данных.</w:t>
      </w:r>
    </w:p>
    <w:p w:rsidR="00005029" w:rsidRPr="00333906" w:rsidRDefault="00005029" w:rsidP="00005029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005029" w:rsidRPr="00333906" w:rsidRDefault="00005029" w:rsidP="00005029">
      <w:pPr>
        <w:numPr>
          <w:ilvl w:val="0"/>
          <w:numId w:val="11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о данных от датчиков, например, датчиков роботизированных устройств;</w:t>
      </w:r>
    </w:p>
    <w:p w:rsidR="00005029" w:rsidRPr="00333906" w:rsidRDefault="00005029" w:rsidP="00005029">
      <w:pPr>
        <w:numPr>
          <w:ilvl w:val="0"/>
          <w:numId w:val="11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005029" w:rsidRPr="00333906" w:rsidRDefault="00005029" w:rsidP="00005029">
      <w:pPr>
        <w:numPr>
          <w:ilvl w:val="0"/>
          <w:numId w:val="11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примерами использования математического моделирования в современном мире;</w:t>
      </w:r>
    </w:p>
    <w:p w:rsidR="00005029" w:rsidRPr="00333906" w:rsidRDefault="00005029" w:rsidP="00005029">
      <w:pPr>
        <w:numPr>
          <w:ilvl w:val="0"/>
          <w:numId w:val="11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005029" w:rsidRPr="00333906" w:rsidRDefault="00005029" w:rsidP="00005029">
      <w:pPr>
        <w:numPr>
          <w:ilvl w:val="0"/>
          <w:numId w:val="11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005029" w:rsidRPr="00333906" w:rsidRDefault="00005029" w:rsidP="00005029">
      <w:pPr>
        <w:numPr>
          <w:ilvl w:val="0"/>
          <w:numId w:val="11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о том, что в сфере информатики и ИКТ существуют международные и национальные стандарты;</w:t>
      </w:r>
    </w:p>
    <w:p w:rsidR="00005029" w:rsidRPr="00333906" w:rsidRDefault="00005029" w:rsidP="00005029">
      <w:pPr>
        <w:numPr>
          <w:ilvl w:val="0"/>
          <w:numId w:val="11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о структуре современных компьютеров и назначении их элементов;</w:t>
      </w:r>
    </w:p>
    <w:p w:rsidR="00005029" w:rsidRPr="00333906" w:rsidRDefault="00005029" w:rsidP="00005029">
      <w:pPr>
        <w:numPr>
          <w:ilvl w:val="0"/>
          <w:numId w:val="11"/>
        </w:numPr>
        <w:tabs>
          <w:tab w:val="left" w:pos="78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получить представление об истории и тенденциях развития </w:t>
      </w:r>
      <w:r w:rsidRPr="00333906">
        <w:rPr>
          <w:rFonts w:ascii="Times New Roman" w:eastAsia="Times New Roman" w:hAnsi="Times New Roman" w:cs="Times New Roman"/>
          <w:i/>
          <w:w w:val="99"/>
          <w:sz w:val="24"/>
          <w:szCs w:val="24"/>
          <w:lang w:eastAsia="ru-RU"/>
        </w:rPr>
        <w:t>ИКТ;</w:t>
      </w:r>
    </w:p>
    <w:p w:rsidR="00005029" w:rsidRPr="00333906" w:rsidRDefault="00005029" w:rsidP="00005029">
      <w:pPr>
        <w:numPr>
          <w:ilvl w:val="0"/>
          <w:numId w:val="11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примерами использования ИКТ в современном мире;</w:t>
      </w:r>
    </w:p>
    <w:p w:rsidR="00005029" w:rsidRPr="00333906" w:rsidRDefault="00005029" w:rsidP="00005029">
      <w:pPr>
        <w:numPr>
          <w:ilvl w:val="0"/>
          <w:numId w:val="11"/>
        </w:numPr>
        <w:tabs>
          <w:tab w:val="left" w:pos="94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005029" w:rsidRDefault="00005029" w:rsidP="00005029">
      <w:pPr>
        <w:rPr>
          <w:rFonts w:ascii="Times New Roman" w:hAnsi="Times New Roman" w:cs="Times New Roman"/>
          <w:i/>
          <w:sz w:val="24"/>
          <w:szCs w:val="24"/>
        </w:rPr>
      </w:pPr>
    </w:p>
    <w:p w:rsidR="00005029" w:rsidRDefault="00005029" w:rsidP="000050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05029" w:rsidRDefault="00005029" w:rsidP="00005029">
      <w:pPr>
        <w:tabs>
          <w:tab w:val="left" w:pos="323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СОДЕРЖАНИЕ УЧЕБНОГО ПРЕДМЕТА, КУРСА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E342CA">
        <w:rPr>
          <w:rFonts w:ascii="Times New Roman" w:eastAsia="Calibri" w:hAnsi="Times New Roman" w:cs="Times New Roman"/>
          <w:position w:val="-1"/>
          <w:sz w:val="24"/>
          <w:szCs w:val="24"/>
        </w:rPr>
        <w:t>реализации программы учебного предмета «Информатика» у учащихся формируется</w:t>
      </w:r>
      <w:r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и алгоритмическая культура;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формализации и структурирования информации, учащиеся овладевают способами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данных в соответствии с поставленной задачей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таблицы, схемы, графики, диаграммы, с использованием соответствующих программных средств обработки данных; у учащихся формируется 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>представление о компьютере как универсальном устройстве обработки информации;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об основных изучаемых понятиях: информация, алгоритм, модель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свойствах;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алгоритмическое мышление, необходимое для профессиональной деятельности в современном обществе; формируются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2CA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вырабатываются навык и умение безопасного и целесообразного поведения при работе с компьютерными программами и в 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 xml:space="preserve">сети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Интернет, умение соблюдать нормы информационной этики и права.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029" w:rsidRPr="00E342CA" w:rsidRDefault="00005029" w:rsidP="00005029">
      <w:pPr>
        <w:tabs>
          <w:tab w:val="left" w:pos="11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b/>
          <w:bCs/>
          <w:sz w:val="24"/>
          <w:szCs w:val="24"/>
        </w:rPr>
        <w:t>ВВЕДЕНИЕ</w:t>
      </w:r>
    </w:p>
    <w:p w:rsidR="00005029" w:rsidRPr="00E342CA" w:rsidRDefault="00005029" w:rsidP="0000502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и информационные процессы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Информация – одно из основных обобщающих понятий современной науки. 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005029" w:rsidRPr="00E342CA" w:rsidRDefault="00005029" w:rsidP="0000502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 – универсальное устройство обработки данных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Архитектура компьютера: процессор, оперативная память, внешняя энергонезависимая память, устройства ввода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вывода; 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>их количественные характеристики</w:t>
      </w:r>
      <w:r w:rsidRPr="00E342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E342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принтеры). 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компьютера.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E342CA">
        <w:rPr>
          <w:rFonts w:ascii="Times New Roman" w:eastAsia="Times New Roman" w:hAnsi="Times New Roman" w:cs="Times New Roman"/>
          <w:i/>
          <w:sz w:val="24"/>
          <w:szCs w:val="24"/>
        </w:rPr>
        <w:t>Носители информации в живой природе.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История и тенденции развития компьютеров, улучшение характеристик компьютеров. Суперкомпьютеры.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Физические ограничения на значения характеристик компьютеров</w:t>
      </w:r>
      <w:r w:rsidRPr="00E342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Параллельные вычисления.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>Техника безопасности и правила работы на компьютере.</w:t>
      </w:r>
    </w:p>
    <w:p w:rsidR="00005029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5029" w:rsidRPr="00E342CA" w:rsidRDefault="00005029" w:rsidP="000050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МАТЕМАТИЧЕСКИЕ ОСНОВЫ ИНФОРМАТИКИ</w:t>
      </w:r>
    </w:p>
    <w:p w:rsidR="00005029" w:rsidRPr="00E342CA" w:rsidRDefault="00005029" w:rsidP="0000502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Тексты и кодирование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>Разнообразие языков и алфавитов. Естественные и формальные языки. Алфавит текстов на русском языке.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Двоичный алфавит. Представление данных в компьютере как текстов в двоичном алфавите.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E342CA">
        <w:rPr>
          <w:rFonts w:ascii="Times New Roman" w:eastAsia="Calibri" w:hAnsi="Times New Roman" w:cs="Times New Roman"/>
          <w:position w:val="-1"/>
          <w:sz w:val="24"/>
          <w:szCs w:val="24"/>
        </w:rPr>
        <w:t>32.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Подход А.Н. Колмогорова к определению количества информации.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Зависимость количества кодовых комбинаций от разрядности кода.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Код ASCII. 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Кодировки кириллицы. Примеры кодирования букв национальных алфавитов. Представление о стандарте </w:t>
      </w:r>
      <w:proofErr w:type="spellStart"/>
      <w:r w:rsidRPr="00E342CA">
        <w:rPr>
          <w:rFonts w:ascii="Times New Roman" w:eastAsia="Calibri" w:hAnsi="Times New Roman" w:cs="Times New Roman"/>
          <w:sz w:val="24"/>
          <w:szCs w:val="24"/>
        </w:rPr>
        <w:t>Unicode</w:t>
      </w:r>
      <w:proofErr w:type="spellEnd"/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. Таблицы кодировки с алфавитом, отличным от </w:t>
      </w:r>
      <w:proofErr w:type="gramStart"/>
      <w:r w:rsidRPr="00E342CA">
        <w:rPr>
          <w:rFonts w:ascii="Times New Roman" w:eastAsia="Calibri" w:hAnsi="Times New Roman" w:cs="Times New Roman"/>
          <w:i/>
          <w:sz w:val="24"/>
          <w:szCs w:val="24"/>
        </w:rPr>
        <w:t>двоичного</w:t>
      </w:r>
      <w:proofErr w:type="gramEnd"/>
      <w:r w:rsidRPr="00E342C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005029" w:rsidRPr="00E342CA" w:rsidRDefault="00005029" w:rsidP="0000502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Дискретизация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Измерение и дискретизация. Общее представление о цифровом представлен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>диовизуальных и других непрерывных данных.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Кодирование цвета. Цветовые модели</w:t>
      </w:r>
      <w:r w:rsidRPr="00E342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Модели RGB </w:t>
      </w:r>
      <w:r w:rsidRPr="00E342CA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CMYK.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Модели HSB и CMY</w:t>
      </w:r>
      <w:r w:rsidRPr="00E342CA">
        <w:rPr>
          <w:rFonts w:ascii="Times New Roman" w:eastAsia="Calibri" w:hAnsi="Times New Roman" w:cs="Times New Roman"/>
          <w:sz w:val="24"/>
          <w:szCs w:val="24"/>
        </w:rPr>
        <w:t>. Глубина кодирования. Знакомство с растровой и векторной графикой.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Кодирование звука</w:t>
      </w:r>
      <w:r w:rsidRPr="00E342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E342CA">
        <w:rPr>
          <w:rFonts w:ascii="Times New Roman" w:eastAsia="Calibri" w:hAnsi="Times New Roman" w:cs="Times New Roman"/>
          <w:sz w:val="24"/>
          <w:szCs w:val="24"/>
        </w:rPr>
        <w:t>Разрядность и частота записи. Количество каналов записи.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Оценка количественных параметров, связанных с представлением и хранением изображений и звуковых файлов.</w:t>
      </w:r>
    </w:p>
    <w:p w:rsidR="00005029" w:rsidRPr="00E342CA" w:rsidRDefault="00005029" w:rsidP="0000502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счисления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двоичную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 и из двоичной в десятичную.</w:t>
      </w:r>
    </w:p>
    <w:p w:rsidR="00005029" w:rsidRPr="00E342CA" w:rsidRDefault="00005029" w:rsidP="00005029">
      <w:pPr>
        <w:spacing w:after="0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восьмеричную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шестнадцатеричную и обратно. </w:t>
      </w:r>
    </w:p>
    <w:p w:rsidR="00005029" w:rsidRPr="00E342CA" w:rsidRDefault="00005029" w:rsidP="00005029">
      <w:pPr>
        <w:spacing w:after="0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Перевод натуральных чисел из двоичной системы счисления в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восьмеричную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 и шестнадцатеричную и обратно. 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Арифметические действия в системах счисления.</w:t>
      </w:r>
    </w:p>
    <w:p w:rsidR="00005029" w:rsidRPr="00E342CA" w:rsidRDefault="00005029" w:rsidP="00005029">
      <w:pPr>
        <w:tabs>
          <w:tab w:val="left" w:pos="126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комбинаторики, теории множеств и математической логики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Расчет количества вариантов: </w:t>
      </w:r>
      <w:r w:rsidRPr="00E342CA">
        <w:rPr>
          <w:rFonts w:ascii="Times New Roman" w:eastAsia="Calibri" w:hAnsi="Times New Roman" w:cs="Times New Roman"/>
          <w:sz w:val="24"/>
          <w:szCs w:val="24"/>
        </w:rPr>
        <w:t>формулы перемножения и сложения количества вариантов. Количество текстов данной длины в данном алфавите.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005029" w:rsidRPr="00E342CA" w:rsidRDefault="00005029" w:rsidP="00005029">
      <w:pPr>
        <w:spacing w:after="0"/>
        <w:ind w:right="-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Высказывания. Простые и сложные высказывания. Диаграммы Эйлера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Венна. Логические значения высказываний. Логические выражения.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 Правила записи логических выражений. Приоритеты логических операций.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>Таблицы истинности. Построение таблиц истинности для логических выражений.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005029" w:rsidRPr="00E342CA" w:rsidRDefault="00005029" w:rsidP="00005029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Списки, графы, деревья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Бинарное дерево. Генеалогическое дерево.</w:t>
      </w:r>
    </w:p>
    <w:p w:rsidR="00005029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5029" w:rsidRPr="00E342CA" w:rsidRDefault="00005029" w:rsidP="000050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b/>
          <w:bCs/>
          <w:sz w:val="24"/>
          <w:szCs w:val="24"/>
        </w:rPr>
        <w:t>АЛГОРИТМЫ И ЭЛЕМЕНТЫ ПРОГРАММИРОВАНИЯ</w:t>
      </w:r>
    </w:p>
    <w:p w:rsidR="00005029" w:rsidRPr="00E342CA" w:rsidRDefault="00005029" w:rsidP="00005029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Исполнители и алгоритмы. Управление исполнителями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Исполнители. Состояния, возможные обстановки и система команд исполнителя; команды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sz w:val="24"/>
          <w:szCs w:val="24"/>
        </w:rPr>
        <w:t>приказы и команды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запросы; отказ исполнителя. Необходимость формального описания исполнителя. 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>Ручное управление исполнителем.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Программное управление самодвижущимся роботом.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 xml:space="preserve">Словесное описание алгоритмов. Описание алгоритма с помощью </w:t>
      </w:r>
      <w:proofErr w:type="gramStart"/>
      <w:r w:rsidRPr="00E342CA">
        <w:rPr>
          <w:rFonts w:ascii="Times New Roman" w:eastAsia="Times New Roman" w:hAnsi="Times New Roman" w:cs="Times New Roman"/>
          <w:sz w:val="24"/>
          <w:szCs w:val="24"/>
        </w:rPr>
        <w:t>блок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>схем</w:t>
      </w:r>
      <w:proofErr w:type="gramEnd"/>
      <w:r w:rsidRPr="00E342CA">
        <w:rPr>
          <w:rFonts w:ascii="Times New Roman" w:eastAsia="Times New Roman" w:hAnsi="Times New Roman" w:cs="Times New Roman"/>
          <w:sz w:val="24"/>
          <w:szCs w:val="24"/>
        </w:rPr>
        <w:t>. Отличие словесного описания алгоритма, от описания на формальном алгоритмическом языке.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Системы программирования. Средства создания и выполнения программ.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Понятие об этапах разработки программ и приемах отладки программ.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005029" w:rsidRPr="00E342CA" w:rsidRDefault="00005029" w:rsidP="00005029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Алгоритмические конструкции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>Конструкция «следование». Линейный алгоритм. Ограниченность линейных алгоритмов</w:t>
      </w:r>
      <w:r w:rsidRPr="00E342CA">
        <w:rPr>
          <w:rFonts w:ascii="Times New Roman" w:eastAsia="Calibri" w:hAnsi="Times New Roman" w:cs="Times New Roman"/>
          <w:sz w:val="24"/>
          <w:szCs w:val="24"/>
        </w:rPr>
        <w:t>: невозможность предусмотреть зависимость последовательности выполняемых действий от исходных данных.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Конструкция «ветвление».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Условный оператор: полная и неполная формы. </w:t>
      </w:r>
      <w:proofErr w:type="gramEnd"/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Выполнение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42CA">
        <w:rPr>
          <w:rFonts w:ascii="Times New Roman" w:eastAsia="Calibri" w:hAnsi="Times New Roman" w:cs="Times New Roman"/>
          <w:sz w:val="24"/>
          <w:szCs w:val="24"/>
        </w:rPr>
        <w:t>и невыполнение условия (истинность и ложность высказывания). Простые и составные условия. Запись составных условий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Конструкция «повторения»: циклы с заданным числом повторений, с условием выполнения, с переменной цикла.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Примеры записи команд ветвления и повторения и других конструкций в различных алгоритмических языках.</w:t>
      </w:r>
    </w:p>
    <w:p w:rsidR="00005029" w:rsidRPr="00E342CA" w:rsidRDefault="00005029" w:rsidP="00005029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алгоритмов и программ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Оператор присваивания.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Представление о структурах данных.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Константы и переменные. Переменная: имя и значение. Типы переменных: целые, вещественные,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символьные, строковые, логические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. Табличные величины (массивы). Одномерные массивы.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Двумерные массивы.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Примеры задач обработки данных:</w:t>
      </w:r>
    </w:p>
    <w:p w:rsidR="00005029" w:rsidRPr="00E342CA" w:rsidRDefault="00005029" w:rsidP="00005029">
      <w:pPr>
        <w:numPr>
          <w:ilvl w:val="0"/>
          <w:numId w:val="12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минимального и максимального числа из </w:t>
      </w:r>
      <w:r w:rsidRPr="00E342C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двух, трех,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четырех данных </w:t>
      </w:r>
      <w:r w:rsidRPr="00E342C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чисел;</w:t>
      </w:r>
    </w:p>
    <w:p w:rsidR="00005029" w:rsidRPr="00E342CA" w:rsidRDefault="00005029" w:rsidP="00005029">
      <w:pPr>
        <w:numPr>
          <w:ilvl w:val="0"/>
          <w:numId w:val="12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всех корней заданного квадратного уравнения;</w:t>
      </w:r>
    </w:p>
    <w:p w:rsidR="00005029" w:rsidRPr="00E342CA" w:rsidRDefault="00005029" w:rsidP="00005029">
      <w:pPr>
        <w:numPr>
          <w:ilvl w:val="0"/>
          <w:numId w:val="12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числового массива в соответствии с формулой или путем ввода чисел;</w:t>
      </w:r>
    </w:p>
    <w:p w:rsidR="00005029" w:rsidRPr="00E342CA" w:rsidRDefault="00005029" w:rsidP="00005029">
      <w:pPr>
        <w:numPr>
          <w:ilvl w:val="0"/>
          <w:numId w:val="12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суммы элементов данной конечной числовой последовательности или массива;</w:t>
      </w:r>
    </w:p>
    <w:p w:rsidR="00005029" w:rsidRPr="00E342CA" w:rsidRDefault="00005029" w:rsidP="00005029">
      <w:pPr>
        <w:numPr>
          <w:ilvl w:val="0"/>
          <w:numId w:val="12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минимального (максимального) элемента массива.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Составление алгоритмов и программ по управлению исполнителями 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>Робот, Черепашка, Чертежник и др.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42CA">
        <w:rPr>
          <w:rFonts w:ascii="Times New Roman" w:eastAsia="Calibri" w:hAnsi="Times New Roman" w:cs="Times New Roman"/>
          <w:i/>
          <w:sz w:val="24"/>
          <w:szCs w:val="24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  <w:proofErr w:type="gramEnd"/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Знакомство с документированием программ.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Составление описание программы по образцу.</w:t>
      </w:r>
    </w:p>
    <w:p w:rsidR="00005029" w:rsidRPr="00E342CA" w:rsidRDefault="00005029" w:rsidP="00005029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алгоритмов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lastRenderedPageBreak/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005029" w:rsidRPr="00E342CA" w:rsidRDefault="00005029" w:rsidP="00005029">
      <w:pPr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b/>
          <w:i/>
          <w:sz w:val="24"/>
          <w:szCs w:val="24"/>
        </w:rPr>
        <w:t>Робототехника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</w:t>
      </w:r>
      <w:proofErr w:type="gramStart"/>
      <w:r w:rsidRPr="00E342CA">
        <w:rPr>
          <w:rFonts w:ascii="Times New Roman" w:eastAsia="Calibri" w:hAnsi="Times New Roman" w:cs="Times New Roman"/>
          <w:i/>
          <w:sz w:val="24"/>
          <w:szCs w:val="24"/>
        </w:rPr>
        <w:t>Обратная связь: получение сигналов от цифровых датчиков (касания, расстояния, света, звука и др.</w:t>
      </w:r>
      <w:proofErr w:type="gramEnd"/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005029" w:rsidRPr="00E342CA" w:rsidRDefault="00005029" w:rsidP="00005029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Математическое моделирование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Компьютерные эксперименты.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Примеры использования математических (компьютерных) моделей при решении научно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sz w:val="24"/>
          <w:szCs w:val="24"/>
        </w:rPr>
        <w:t>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005029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5029" w:rsidRPr="00E342CA" w:rsidRDefault="00005029" w:rsidP="000050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005029" w:rsidRPr="00E342CA" w:rsidRDefault="00005029" w:rsidP="00005029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Файловая система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lastRenderedPageBreak/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Архивирование и разархивирование.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Файловый менеджер.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Поиск в файловой системе.</w:t>
      </w:r>
    </w:p>
    <w:p w:rsidR="00005029" w:rsidRPr="00E342CA" w:rsidRDefault="00005029" w:rsidP="00005029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текстов и демонстрационных материалов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Текстовые документы и их структурные элементы (страница, абзац, строка, слово, символ). 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 История изменений.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Проверка правописания, словари.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Подготовка компьютерных презентаций. Включение в презентацию аудиовизуальных объектов.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Знакомство с графическими редакторами.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Знакомство с обработкой фотографий. Геометрические и стилевые преобразования. 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005029" w:rsidRPr="00E342CA" w:rsidRDefault="00005029" w:rsidP="00005029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(динамические) таблицы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005029" w:rsidRPr="00E342CA" w:rsidRDefault="00005029" w:rsidP="00005029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Базы данных. Поиск информации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Базы данных. Таблица как представление отношения. Поиск данных в готовой базе.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Связи между таблицами.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Поисковые машины.</w:t>
      </w:r>
    </w:p>
    <w:p w:rsidR="00005029" w:rsidRPr="00E342CA" w:rsidRDefault="00005029" w:rsidP="00005029">
      <w:pPr>
        <w:tabs>
          <w:tab w:val="left" w:pos="900"/>
          <w:tab w:val="left" w:pos="1276"/>
          <w:tab w:val="left" w:pos="2560"/>
          <w:tab w:val="left" w:pos="5140"/>
          <w:tab w:val="left" w:pos="726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информационном пространстве. Информационно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коммуникационные </w:t>
      </w:r>
      <w:r w:rsidRPr="00E342CA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технологии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Большие данные в природе и технике (геномные данные, результаты физических экспериментов, </w:t>
      </w:r>
      <w:proofErr w:type="gramStart"/>
      <w:r w:rsidRPr="00E342CA">
        <w:rPr>
          <w:rFonts w:ascii="Times New Roman" w:eastAsia="Calibri" w:hAnsi="Times New Roman" w:cs="Times New Roman"/>
          <w:i/>
          <w:sz w:val="24"/>
          <w:szCs w:val="24"/>
        </w:rPr>
        <w:t>Интернет</w:t>
      </w:r>
      <w:r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данные</w:t>
      </w:r>
      <w:proofErr w:type="gramEnd"/>
      <w:r w:rsidRPr="00E342CA">
        <w:rPr>
          <w:rFonts w:ascii="Times New Roman" w:eastAsia="Calibri" w:hAnsi="Times New Roman" w:cs="Times New Roman"/>
          <w:i/>
          <w:sz w:val="24"/>
          <w:szCs w:val="24"/>
        </w:rPr>
        <w:t>, в частности, данные социальных сетей). Технологии их обработки и хранения.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Виды деятельности в сети Интернет.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Интернет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sz w:val="24"/>
          <w:szCs w:val="24"/>
        </w:rPr>
        <w:t>сервисы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>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Компьютерные вирусы и другие вредоносные программы; защита от них.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Приемы, повышающие безопасность работы в сети Интернет.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E342CA">
        <w:rPr>
          <w:rFonts w:ascii="Times New Roman" w:eastAsia="Calibri" w:hAnsi="Times New Roman" w:cs="Times New Roman"/>
          <w:sz w:val="24"/>
          <w:szCs w:val="24"/>
        </w:rP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005029" w:rsidRPr="00E342CA" w:rsidRDefault="00005029" w:rsidP="00005029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Основные этапы и тенденции развития ИКТ. Стандарты в сфере информатики и ИКТ.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Стандартизация и стандарты в сфере информатики и ИКТ </w:t>
      </w:r>
      <w:proofErr w:type="spellStart"/>
      <w:r w:rsidRPr="00E342CA">
        <w:rPr>
          <w:rFonts w:ascii="Times New Roman" w:eastAsia="Calibri" w:hAnsi="Times New Roman" w:cs="Times New Roman"/>
          <w:i/>
          <w:sz w:val="24"/>
          <w:szCs w:val="24"/>
        </w:rPr>
        <w:t>докомпьютерной</w:t>
      </w:r>
      <w:proofErr w:type="spellEnd"/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005029" w:rsidRDefault="00005029" w:rsidP="00005029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37A9F" w:rsidRDefault="00337A9F" w:rsidP="00337A9F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уроков по информатике  </w:t>
      </w:r>
    </w:p>
    <w:p w:rsidR="00337A9F" w:rsidRDefault="00337A9F" w:rsidP="00337A9F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2021-2022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(1ч.)</w:t>
      </w:r>
    </w:p>
    <w:p w:rsidR="00337A9F" w:rsidRDefault="00337A9F" w:rsidP="00337A9F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«ДМЛ им.И.Гаджиева»</w:t>
      </w:r>
    </w:p>
    <w:p w:rsidR="00E5446D" w:rsidRPr="00EA3D0A" w:rsidRDefault="00E5446D" w:rsidP="00E5446D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D0A">
        <w:rPr>
          <w:rFonts w:ascii="Times New Roman" w:hAnsi="Times New Roman" w:cs="Times New Roman"/>
          <w:b/>
          <w:sz w:val="24"/>
          <w:szCs w:val="24"/>
        </w:rPr>
        <w:t>8 КЛАСС</w:t>
      </w:r>
      <w:bookmarkEnd w:id="0"/>
    </w:p>
    <w:tbl>
      <w:tblPr>
        <w:tblW w:w="520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"/>
        <w:gridCol w:w="6975"/>
        <w:gridCol w:w="3022"/>
        <w:gridCol w:w="1728"/>
        <w:gridCol w:w="2736"/>
      </w:tblGrid>
      <w:tr w:rsidR="008F00D7" w:rsidRPr="00291BA8" w:rsidTr="00F55D88">
        <w:trPr>
          <w:cantSplit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807" w:rsidRPr="005E64ED" w:rsidRDefault="00ED5807" w:rsidP="00291BA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D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2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07" w:rsidRPr="005E64ED" w:rsidRDefault="00ED5807" w:rsidP="00291BA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07" w:rsidRPr="005E64ED" w:rsidRDefault="00ED5807" w:rsidP="00291BA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Параграф учебника, задания в рабочей тетради, </w:t>
            </w:r>
            <w:proofErr w:type="spellStart"/>
            <w:r w:rsidRPr="005E64ED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5E64ED">
              <w:rPr>
                <w:rFonts w:ascii="Times New Roman" w:hAnsi="Times New Roman" w:cs="Times New Roman"/>
                <w:b/>
                <w:sz w:val="24"/>
                <w:szCs w:val="24"/>
              </w:rPr>
              <w:t>. и контр. работы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07" w:rsidRPr="005E64ED" w:rsidRDefault="00ED5807" w:rsidP="00291BA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D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фактически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07" w:rsidRPr="005E64ED" w:rsidRDefault="00ED5807" w:rsidP="00291BA8">
            <w:pPr>
              <w:pStyle w:val="a9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5E64ED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Модуль воспитательной программы</w:t>
            </w:r>
          </w:p>
          <w:p w:rsidR="00ED5807" w:rsidRPr="005E64ED" w:rsidRDefault="00ED5807" w:rsidP="00291BA8">
            <w:pPr>
              <w:pStyle w:val="a9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5E64ED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«Школьный урок»</w:t>
            </w:r>
          </w:p>
        </w:tc>
      </w:tr>
      <w:tr w:rsidR="008F00D7" w:rsidRPr="00291BA8" w:rsidTr="00F55D8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807" w:rsidRPr="00291BA8" w:rsidRDefault="00ED5807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07" w:rsidRPr="00291BA8" w:rsidRDefault="00ED5807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Цели изучения курса информатики. Техника безопасности и организация рабочего места. Информационная безопасность</w:t>
            </w: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07" w:rsidRPr="00291BA8" w:rsidRDefault="00ED5807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Введение, № 1–14 (РТ)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07" w:rsidRPr="00291BA8" w:rsidRDefault="00ED5807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07" w:rsidRPr="00291BA8" w:rsidRDefault="008F00D7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День Знаний.</w:t>
            </w:r>
          </w:p>
        </w:tc>
      </w:tr>
      <w:tr w:rsidR="00291BA8" w:rsidRPr="00291BA8" w:rsidTr="00F55D88">
        <w:trPr>
          <w:cantSplit/>
        </w:trPr>
        <w:tc>
          <w:tcPr>
            <w:tcW w:w="3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5807" w:rsidRPr="00F55D88" w:rsidRDefault="00ED5807" w:rsidP="00291BA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88">
              <w:rPr>
                <w:rFonts w:ascii="Times New Roman" w:hAnsi="Times New Roman" w:cs="Times New Roman"/>
                <w:b/>
                <w:sz w:val="24"/>
                <w:szCs w:val="24"/>
              </w:rPr>
              <w:t>Тема «Математические основы информатики»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5807" w:rsidRPr="00291BA8" w:rsidRDefault="00ED5807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D5807" w:rsidRPr="00291BA8" w:rsidRDefault="00ED5807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  <w:trHeight w:val="343"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системах счисления 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§1.1, № 15–37 (РТ). СР</w:t>
            </w:r>
            <w:r w:rsidRPr="00291B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88" w:type="pct"/>
            <w:vMerge w:val="restart"/>
          </w:tcPr>
          <w:p w:rsidR="00291BA8" w:rsidRDefault="00291BA8" w:rsidP="00291BA8">
            <w:pPr>
              <w:pStyle w:val="a9"/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</w:rPr>
            </w:pPr>
            <w:r w:rsidRPr="00291B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Сентябрь</w:t>
            </w:r>
            <w:r w:rsidRPr="00291BA8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br/>
            </w:r>
            <w:r w:rsidRPr="00291BA8"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</w:rPr>
              <w:t>Интеллектуальные интернет – конкурсы («</w:t>
            </w:r>
            <w:proofErr w:type="spellStart"/>
            <w:r w:rsidRPr="00291BA8"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</w:rPr>
              <w:t>Учи.ру</w:t>
            </w:r>
            <w:proofErr w:type="spellEnd"/>
            <w:r w:rsidRPr="00291BA8"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</w:rPr>
              <w:t>, Решу ВПР)</w:t>
            </w:r>
          </w:p>
          <w:p w:rsidR="00291BA8" w:rsidRDefault="00291BA8" w:rsidP="00291BA8">
            <w:pPr>
              <w:pStyle w:val="a9"/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15-16 октябрь</w:t>
            </w:r>
          </w:p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i/>
                <w:sz w:val="24"/>
                <w:szCs w:val="24"/>
              </w:rPr>
              <w:t>Всемирный</w:t>
            </w:r>
          </w:p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день математики. (Презентация)</w:t>
            </w:r>
          </w:p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b/>
                <w:sz w:val="24"/>
                <w:szCs w:val="24"/>
              </w:rPr>
              <w:t>22ноября- 12 декабря</w:t>
            </w:r>
            <w:r w:rsidRPr="00291BA8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 xml:space="preserve"> </w:t>
            </w:r>
          </w:p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i/>
                <w:color w:val="202020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i/>
                <w:color w:val="202020"/>
                <w:sz w:val="24"/>
                <w:szCs w:val="24"/>
              </w:rPr>
              <w:t>Урок цифры «Разработка игр»</w:t>
            </w: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 xml:space="preserve">Двоичная система счисления. Двоичная арифметика. 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§1.1, № 38–49, 55–56 (РТ). СР–2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Восьмеричная и шестнадцатеричные системы счисления. Компьютерные системы счисления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§1.1, № 50–51, 53–54, 57–61 (РТ). СР–3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Правило перевода целых десятичных чисел в систему счисления с основанием q. Проверочная работа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§1.1, № 52 (РТ). КР–1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Представление целых и вещественных чисел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§1.2, № 62–67 (РТ). СР–5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Множества и операции с числами. 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§1.3. № 76–81 (РТ). СР–6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комбинаторики. Правила суммы и произведения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§1.3. № 82–90 (РТ). СР–7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  <w:trHeight w:val="285"/>
        </w:trPr>
        <w:tc>
          <w:tcPr>
            <w:tcW w:w="306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4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Высказывание. Логические операции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§1.4, № 91–97 (РТ). СР–8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  <w:trHeight w:val="285"/>
        </w:trPr>
        <w:tc>
          <w:tcPr>
            <w:tcW w:w="306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4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§1.4, № 98 (РТ). СР–9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  <w:trHeight w:val="285"/>
        </w:trPr>
        <w:tc>
          <w:tcPr>
            <w:tcW w:w="306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4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Свойства логических операций. Решение логических задач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§1.4, № 99–107 (РТ)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  <w:trHeight w:val="285"/>
        </w:trPr>
        <w:tc>
          <w:tcPr>
            <w:tcW w:w="306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4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Логические элементы. Проверочная работа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§1.4, № 108 (РТ). СР–11. КР–2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  <w:trHeight w:val="285"/>
        </w:trPr>
        <w:tc>
          <w:tcPr>
            <w:tcW w:w="306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4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и умений по теме «Математические основы информатики». Проверочная работа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Глава 1. № 109, КР–3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551" w:type="pct"/>
            <w:gridSpan w:val="3"/>
            <w:shd w:val="clear" w:color="auto" w:fill="E0E0E0"/>
          </w:tcPr>
          <w:p w:rsidR="00ED5807" w:rsidRPr="00F55D88" w:rsidRDefault="00ED5807" w:rsidP="00291BA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88">
              <w:rPr>
                <w:rFonts w:ascii="Times New Roman" w:hAnsi="Times New Roman" w:cs="Times New Roman"/>
                <w:b/>
                <w:sz w:val="24"/>
                <w:szCs w:val="24"/>
              </w:rPr>
              <w:t>Тема «Алгоритмы и элементы программирования. Основы алгоритмизации»</w:t>
            </w:r>
          </w:p>
        </w:tc>
        <w:tc>
          <w:tcPr>
            <w:tcW w:w="561" w:type="pct"/>
            <w:shd w:val="clear" w:color="auto" w:fill="E0E0E0"/>
          </w:tcPr>
          <w:p w:rsidR="00ED5807" w:rsidRPr="00291BA8" w:rsidRDefault="00ED5807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E0E0E0"/>
          </w:tcPr>
          <w:p w:rsidR="00ED5807" w:rsidRPr="00291BA8" w:rsidRDefault="00ED5807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  <w:trHeight w:val="580"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и исполнители. Практическая работа «Основы алгоритмизации. Исполнитель Водолей» 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§2.1, № 110–1125 (РТ). СР–12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88" w:type="pct"/>
            <w:vMerge w:val="restart"/>
          </w:tcPr>
          <w:p w:rsidR="00F55D88" w:rsidRDefault="00291BA8" w:rsidP="00291BA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291BA8" w:rsidRPr="00F55D88" w:rsidRDefault="00291BA8" w:rsidP="00291BA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Уроки безопасности. Безопасность в сети Интернет</w:t>
            </w:r>
          </w:p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 xml:space="preserve">Январь </w:t>
            </w:r>
          </w:p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Урок цифры  «Исследование </w:t>
            </w:r>
            <w:proofErr w:type="spellStart"/>
            <w:r w:rsidRPr="00291BA8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кибератак</w:t>
            </w:r>
            <w:proofErr w:type="spellEnd"/>
            <w:r w:rsidRPr="00291BA8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»</w:t>
            </w:r>
          </w:p>
          <w:p w:rsidR="00291BA8" w:rsidRDefault="00291BA8" w:rsidP="00291BA8">
            <w:pPr>
              <w:pStyle w:val="a9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br/>
              <w:t>Интеллектуальные интернет – конкурсы.</w:t>
            </w:r>
          </w:p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 xml:space="preserve">Урок цифры </w:t>
            </w:r>
          </w:p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«Искусственный интеллект в музыке»</w:t>
            </w:r>
          </w:p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записи алгоритмов. 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§2.2, № 126–129 (РТ). СР–13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  <w:trHeight w:val="1086"/>
        </w:trPr>
        <w:tc>
          <w:tcPr>
            <w:tcW w:w="306" w:type="pct"/>
          </w:tcPr>
          <w:p w:rsidR="00291BA8" w:rsidRPr="00F55D88" w:rsidRDefault="00291BA8" w:rsidP="00F55D88">
            <w:pPr>
              <w:pStyle w:val="a9"/>
              <w:rPr>
                <w:rFonts w:ascii="Times New Roman" w:hAnsi="Times New Roman" w:cs="Times New Roman"/>
              </w:rPr>
            </w:pPr>
            <w:r w:rsidRPr="00F55D8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4" w:type="pct"/>
          </w:tcPr>
          <w:p w:rsidR="00291BA8" w:rsidRPr="00F55D88" w:rsidRDefault="00291BA8" w:rsidP="00F55D88">
            <w:pPr>
              <w:pStyle w:val="a9"/>
              <w:rPr>
                <w:rFonts w:ascii="Times New Roman" w:hAnsi="Times New Roman" w:cs="Times New Roman"/>
              </w:rPr>
            </w:pPr>
            <w:r w:rsidRPr="00F55D88">
              <w:rPr>
                <w:rFonts w:ascii="Times New Roman" w:hAnsi="Times New Roman" w:cs="Times New Roman"/>
              </w:rPr>
              <w:t>Объекты алгоритмов.</w:t>
            </w:r>
          </w:p>
        </w:tc>
        <w:tc>
          <w:tcPr>
            <w:tcW w:w="981" w:type="pct"/>
          </w:tcPr>
          <w:p w:rsidR="00291BA8" w:rsidRPr="00F55D88" w:rsidRDefault="00291BA8" w:rsidP="00F55D88">
            <w:pPr>
              <w:pStyle w:val="a9"/>
              <w:rPr>
                <w:rFonts w:ascii="Times New Roman" w:hAnsi="Times New Roman" w:cs="Times New Roman"/>
              </w:rPr>
            </w:pPr>
            <w:r w:rsidRPr="00F55D88">
              <w:rPr>
                <w:rFonts w:ascii="Times New Roman" w:hAnsi="Times New Roman" w:cs="Times New Roman"/>
              </w:rPr>
              <w:t xml:space="preserve">§2.3, № 130–140 (РТ). </w:t>
            </w:r>
          </w:p>
        </w:tc>
        <w:tc>
          <w:tcPr>
            <w:tcW w:w="561" w:type="pct"/>
          </w:tcPr>
          <w:p w:rsidR="00291BA8" w:rsidRPr="00F55D88" w:rsidRDefault="00291BA8" w:rsidP="00F55D88">
            <w:pPr>
              <w:pStyle w:val="a9"/>
              <w:rPr>
                <w:rFonts w:ascii="Times New Roman" w:hAnsi="Times New Roman" w:cs="Times New Roman"/>
              </w:rPr>
            </w:pPr>
            <w:r w:rsidRPr="00F55D88">
              <w:rPr>
                <w:rFonts w:ascii="Times New Roman" w:hAnsi="Times New Roman" w:cs="Times New Roman"/>
              </w:rPr>
              <w:t>15.01.2022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«следование». Практическая работа «Основы алгоритмизации. Исполнитель Чертёжник»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§2.4, № 141–148 (РТ). СР–15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«ветвление».</w:t>
            </w:r>
          </w:p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Полная форма ветвления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§2.4, № 149–152, 155–161 (РТ)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Неполная форма ветвления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§2.4, № 153–154 (РТ). СР–16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повторение. Цикл с заданным условием продолжения работы. Практическая работа «Основы алгоритмизации. Исполнитель Робот»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§2.4, № 162–167 (РТ). СР–17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Цикл с заданным условием окончания работы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§2.4, № 168–172 (РТ). СР–18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Цикл с заданным числом повторений. Практическая работа «Основы алгоритмизации. Исполнитель Черепаха»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§2.4, № 173–181(РТ). СР–19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и умений по теме «Алгоритмы и элементы программирования. Основы алгоритмизации». Проверочная работа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Глава 2, № 182 (РТ). КР–4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551" w:type="pct"/>
            <w:gridSpan w:val="3"/>
            <w:shd w:val="clear" w:color="auto" w:fill="E0E0E0"/>
          </w:tcPr>
          <w:p w:rsidR="00ED5807" w:rsidRPr="00F55D88" w:rsidRDefault="00ED5807" w:rsidP="00291BA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88">
              <w:rPr>
                <w:rFonts w:ascii="Times New Roman" w:hAnsi="Times New Roman" w:cs="Times New Roman"/>
                <w:b/>
                <w:sz w:val="24"/>
                <w:szCs w:val="24"/>
              </w:rPr>
              <w:t>Тема «Алгоритмы и элементы программирования. Начала программирования»</w:t>
            </w:r>
          </w:p>
        </w:tc>
        <w:tc>
          <w:tcPr>
            <w:tcW w:w="561" w:type="pct"/>
            <w:shd w:val="clear" w:color="auto" w:fill="E0E0E0"/>
          </w:tcPr>
          <w:p w:rsidR="00ED5807" w:rsidRPr="00291BA8" w:rsidRDefault="00ED5807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E0E0E0"/>
          </w:tcPr>
          <w:p w:rsidR="00ED5807" w:rsidRPr="00291BA8" w:rsidRDefault="00ED5807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 программирования Паскаль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§3.1, № 183–188 (РТ). СР–20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88" w:type="pct"/>
            <w:vMerge w:val="restar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Всероссийские экологические уроки. </w:t>
            </w:r>
            <w:r w:rsidRPr="00291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Применение алгоритмов в решении экологических задач.</w:t>
            </w: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§3.2, № 189–191 (РТ). СР–21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  <w:trHeight w:val="223"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линейных алгоритмов. 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§3.3, № 192–194 (РТ). СР–22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§3.4, № 195–198 (РТ). СР–23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 xml:space="preserve">Составной оператор. Многообразие способов записи ветвлений. 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§3.4, № 199–202 (РТ). СР–24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 xml:space="preserve">§3.5, № 203–210 (РТ). СР–25 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окончания работы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§3.5, № 211 (РТ). СР–26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числом повторений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§3.5, № 212–216 (РТ). СР–27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Различные варианты программирования циклического алгоритма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§3.5, №217 (РТ)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06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4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и умений по теме «Начала программирования». Проверочная работа</w:t>
            </w:r>
          </w:p>
        </w:tc>
        <w:tc>
          <w:tcPr>
            <w:tcW w:w="98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Глава 3. КР–5</w:t>
            </w:r>
          </w:p>
        </w:tc>
        <w:tc>
          <w:tcPr>
            <w:tcW w:w="561" w:type="pct"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88" w:type="pct"/>
            <w:vMerge/>
          </w:tcPr>
          <w:p w:rsidR="00291BA8" w:rsidRPr="00291BA8" w:rsidRDefault="00291BA8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A8" w:rsidRPr="00291BA8" w:rsidTr="00F55D88">
        <w:trPr>
          <w:cantSplit/>
        </w:trPr>
        <w:tc>
          <w:tcPr>
            <w:tcW w:w="3551" w:type="pct"/>
            <w:gridSpan w:val="3"/>
            <w:shd w:val="clear" w:color="auto" w:fill="D9D9D9"/>
          </w:tcPr>
          <w:p w:rsidR="00ED5807" w:rsidRPr="00AD3C32" w:rsidRDefault="00ED5807" w:rsidP="00291BA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C3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561" w:type="pct"/>
            <w:shd w:val="clear" w:color="auto" w:fill="D9D9D9"/>
          </w:tcPr>
          <w:p w:rsidR="00ED5807" w:rsidRPr="00291BA8" w:rsidRDefault="00ED5807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D9D9D9"/>
          </w:tcPr>
          <w:p w:rsidR="00ED5807" w:rsidRPr="00291BA8" w:rsidRDefault="00ED5807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0D7" w:rsidRPr="00291BA8" w:rsidTr="00F55D88">
        <w:trPr>
          <w:cantSplit/>
        </w:trPr>
        <w:tc>
          <w:tcPr>
            <w:tcW w:w="306" w:type="pct"/>
          </w:tcPr>
          <w:p w:rsidR="00ED5807" w:rsidRPr="00291BA8" w:rsidRDefault="00ED5807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4" w:type="pct"/>
          </w:tcPr>
          <w:p w:rsidR="00ED5807" w:rsidRPr="00291BA8" w:rsidRDefault="00ED5807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Основные понятия курса. Итоговое тестирование</w:t>
            </w:r>
          </w:p>
        </w:tc>
        <w:tc>
          <w:tcPr>
            <w:tcW w:w="981" w:type="pct"/>
          </w:tcPr>
          <w:p w:rsidR="00ED5807" w:rsidRPr="00291BA8" w:rsidRDefault="00ED5807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№ 218–228, ИКР</w:t>
            </w:r>
            <w:r w:rsidRPr="00291B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 xml:space="preserve"> в четырех вариантах</w:t>
            </w:r>
          </w:p>
        </w:tc>
        <w:tc>
          <w:tcPr>
            <w:tcW w:w="561" w:type="pct"/>
          </w:tcPr>
          <w:p w:rsidR="00ED5807" w:rsidRPr="00291BA8" w:rsidRDefault="00ED5807" w:rsidP="00291B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88" w:type="pct"/>
          </w:tcPr>
          <w:p w:rsidR="00ED5807" w:rsidRPr="00AD3C32" w:rsidRDefault="008F00D7" w:rsidP="00291BA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C32"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shd w:val="clear" w:color="auto" w:fill="FFFFFF"/>
              </w:rPr>
              <w:t>Онлайн-тестирование</w:t>
            </w:r>
          </w:p>
        </w:tc>
      </w:tr>
    </w:tbl>
    <w:p w:rsidR="005B77B4" w:rsidRDefault="005B77B4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1" w:name="_Toc343949373"/>
    </w:p>
    <w:p w:rsidR="005B77B4" w:rsidRDefault="005B77B4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77B4" w:rsidRDefault="005B77B4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77B4" w:rsidRDefault="005B77B4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77B4" w:rsidRDefault="005B77B4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77B4" w:rsidRDefault="005B77B4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77B4" w:rsidRDefault="005B77B4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77B4" w:rsidRDefault="005B77B4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1BA8" w:rsidRDefault="00291BA8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1BA8" w:rsidRDefault="00291BA8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1BA8" w:rsidRDefault="00291BA8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1BA8" w:rsidRDefault="00291BA8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1BA8" w:rsidRDefault="00291BA8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1BA8" w:rsidRDefault="00291BA8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1BA8" w:rsidRDefault="00291BA8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1BA8" w:rsidRDefault="00291BA8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1BA8" w:rsidRDefault="00291BA8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77B4" w:rsidRDefault="005B77B4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77B4" w:rsidRDefault="005B77B4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77B4" w:rsidRDefault="005B77B4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77B4" w:rsidRDefault="005B77B4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77B4" w:rsidRDefault="005B77B4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77B4" w:rsidRDefault="005B77B4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77B4" w:rsidRDefault="005B77B4" w:rsidP="00E5446D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3B44" w:rsidRDefault="00343B44" w:rsidP="00343B44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уроков по информатике  </w:t>
      </w:r>
    </w:p>
    <w:p w:rsidR="00343B44" w:rsidRDefault="00343B44" w:rsidP="00343B44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2021-2022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(1ч.)</w:t>
      </w:r>
    </w:p>
    <w:p w:rsidR="005B77B4" w:rsidRDefault="00343B44" w:rsidP="00343B44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«ДМЛ им.И.Гаджиева»</w:t>
      </w:r>
    </w:p>
    <w:p w:rsidR="00E5446D" w:rsidRPr="00B53973" w:rsidRDefault="00E5446D" w:rsidP="00343B44">
      <w:pPr>
        <w:tabs>
          <w:tab w:val="left" w:pos="9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973">
        <w:rPr>
          <w:rFonts w:ascii="Times New Roman" w:hAnsi="Times New Roman" w:cs="Times New Roman"/>
          <w:b/>
          <w:sz w:val="24"/>
          <w:szCs w:val="24"/>
        </w:rPr>
        <w:t>9 КЛАСС</w:t>
      </w:r>
      <w:bookmarkEnd w:id="1"/>
    </w:p>
    <w:tbl>
      <w:tblPr>
        <w:tblW w:w="520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"/>
        <w:gridCol w:w="6631"/>
        <w:gridCol w:w="2903"/>
        <w:gridCol w:w="1522"/>
        <w:gridCol w:w="3421"/>
      </w:tblGrid>
      <w:tr w:rsidR="00B1663E" w:rsidRPr="00B1663E" w:rsidTr="00343B44">
        <w:trPr>
          <w:cantSplit/>
          <w:tblHeader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4ED" w:rsidRPr="00AD3C32" w:rsidRDefault="005E64ED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Номер урока</w:t>
            </w:r>
          </w:p>
        </w:tc>
        <w:tc>
          <w:tcPr>
            <w:tcW w:w="2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ED" w:rsidRPr="00AD3C32" w:rsidRDefault="005E64ED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ED" w:rsidRPr="00AD3C32" w:rsidRDefault="005E64ED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Параграф учебника, задания в рабочей тетради, </w:t>
            </w:r>
            <w:proofErr w:type="spellStart"/>
            <w:r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</w:t>
            </w:r>
            <w:proofErr w:type="spellEnd"/>
            <w:r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и контр. работы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D" w:rsidRPr="00AD3C32" w:rsidRDefault="005E64ED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фактически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D" w:rsidRPr="00AD3C32" w:rsidRDefault="005E64ED" w:rsidP="00B1663E">
            <w:pPr>
              <w:pStyle w:val="a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D3C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Модуль воспитательной программы</w:t>
            </w:r>
          </w:p>
          <w:p w:rsidR="005E64ED" w:rsidRPr="00AD3C32" w:rsidRDefault="005E64ED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C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«Школьный урок»</w:t>
            </w:r>
          </w:p>
        </w:tc>
      </w:tr>
      <w:tr w:rsidR="00B1663E" w:rsidRPr="00B1663E" w:rsidTr="00343B44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4ED" w:rsidRPr="00AD3C32" w:rsidRDefault="005E64ED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изучения курса информатики. Техника безопасности и организация рабочего места. 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Введение, № 1–19 (РТ)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7.09</w:t>
            </w:r>
          </w:p>
        </w:tc>
        <w:tc>
          <w:tcPr>
            <w:tcW w:w="1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3E" w:rsidRPr="00B1663E" w:rsidTr="00343B44">
        <w:trPr>
          <w:cantSplit/>
        </w:trPr>
        <w:tc>
          <w:tcPr>
            <w:tcW w:w="3413" w:type="pct"/>
            <w:gridSpan w:val="3"/>
            <w:shd w:val="clear" w:color="auto" w:fill="D9D9D9"/>
          </w:tcPr>
          <w:p w:rsidR="005E64ED" w:rsidRPr="00AD3C32" w:rsidRDefault="005E64ED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«Математические основы информатики. Моделирование и формализация»</w:t>
            </w:r>
          </w:p>
        </w:tc>
        <w:tc>
          <w:tcPr>
            <w:tcW w:w="464" w:type="pct"/>
            <w:shd w:val="clear" w:color="auto" w:fill="D9D9D9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D9D9D9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3E" w:rsidRPr="00B1663E" w:rsidTr="00343B44">
        <w:trPr>
          <w:cantSplit/>
        </w:trPr>
        <w:tc>
          <w:tcPr>
            <w:tcW w:w="293" w:type="pct"/>
          </w:tcPr>
          <w:p w:rsidR="00B1663E" w:rsidRPr="00AD3C32" w:rsidRDefault="00B1663E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65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955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§1.1, №20–27 (РТ)</w:t>
            </w:r>
          </w:p>
        </w:tc>
        <w:tc>
          <w:tcPr>
            <w:tcW w:w="464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1123" w:type="pct"/>
            <w:vMerge w:val="restart"/>
          </w:tcPr>
          <w:p w:rsidR="00B1663E" w:rsidRPr="00A435E4" w:rsidRDefault="00B1663E" w:rsidP="00B1663E">
            <w:pPr>
              <w:pStyle w:val="a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35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B1663E" w:rsidRDefault="00B1663E" w:rsidP="00B1663E">
            <w:pPr>
              <w:pStyle w:val="a9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35E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Интеллектуальные интернет – конкурсы. </w:t>
            </w:r>
          </w:p>
          <w:p w:rsidR="00A435E4" w:rsidRDefault="00A435E4" w:rsidP="00B1663E">
            <w:pPr>
              <w:pStyle w:val="a9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435E4" w:rsidRPr="00A435E4" w:rsidRDefault="00A435E4" w:rsidP="00B1663E">
            <w:pPr>
              <w:pStyle w:val="a9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35E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Создание БД «Дагестанцы на фронтах ВОВ» Единый урок</w:t>
            </w:r>
          </w:p>
          <w:p w:rsidR="00A435E4" w:rsidRPr="00B1663E" w:rsidRDefault="00A435E4" w:rsidP="00B1663E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1663E" w:rsidRDefault="00B1663E" w:rsidP="00B1663E">
            <w:pPr>
              <w:pStyle w:val="a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35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A435E4" w:rsidRPr="00A435E4" w:rsidRDefault="00A435E4" w:rsidP="00B1663E">
            <w:pPr>
              <w:pStyle w:val="a9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35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Урок цифры</w:t>
            </w:r>
          </w:p>
          <w:p w:rsidR="00B1663E" w:rsidRPr="00A435E4" w:rsidRDefault="00D01FA9" w:rsidP="00B1663E">
            <w:pPr>
              <w:pStyle w:val="a9"/>
              <w:rPr>
                <w:rFonts w:ascii="Times New Roman" w:hAnsi="Times New Roman" w:cs="Times New Roman"/>
                <w:i/>
                <w:color w:val="000000" w:themeColor="text1"/>
                <w:spacing w:val="5"/>
                <w:sz w:val="24"/>
                <w:szCs w:val="24"/>
              </w:rPr>
            </w:pPr>
            <w:hyperlink r:id="rId7" w:history="1">
              <w:r w:rsidR="00B1663E" w:rsidRPr="00A435E4">
                <w:rPr>
                  <w:rStyle w:val="aa"/>
                  <w:rFonts w:ascii="Times New Roman" w:hAnsi="Times New Roman" w:cs="Times New Roman"/>
                  <w:i/>
                  <w:color w:val="000000" w:themeColor="text1"/>
                  <w:spacing w:val="5"/>
                  <w:sz w:val="24"/>
                  <w:szCs w:val="24"/>
                  <w:u w:val="none"/>
                  <w:bdr w:val="none" w:sz="0" w:space="0" w:color="auto" w:frame="1"/>
                </w:rPr>
                <w:t>Искусственный интеллект в образовании</w:t>
              </w:r>
            </w:hyperlink>
          </w:p>
        </w:tc>
      </w:tr>
      <w:tr w:rsidR="00B1663E" w:rsidRPr="00B1663E" w:rsidTr="00343B44">
        <w:trPr>
          <w:cantSplit/>
        </w:trPr>
        <w:tc>
          <w:tcPr>
            <w:tcW w:w="293" w:type="pct"/>
          </w:tcPr>
          <w:p w:rsidR="00B1663E" w:rsidRPr="00AD3C32" w:rsidRDefault="00B1663E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65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Знаковые модели</w:t>
            </w:r>
          </w:p>
        </w:tc>
        <w:tc>
          <w:tcPr>
            <w:tcW w:w="955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§1.2, № 28–33 (РТ)</w:t>
            </w:r>
          </w:p>
        </w:tc>
        <w:tc>
          <w:tcPr>
            <w:tcW w:w="464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1123" w:type="pct"/>
            <w:vMerge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3E" w:rsidRPr="00B1663E" w:rsidTr="00343B44">
        <w:trPr>
          <w:cantSplit/>
        </w:trPr>
        <w:tc>
          <w:tcPr>
            <w:tcW w:w="293" w:type="pct"/>
          </w:tcPr>
          <w:p w:rsidR="00B1663E" w:rsidRPr="00AD3C32" w:rsidRDefault="00B1663E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65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Графические модели</w:t>
            </w:r>
          </w:p>
        </w:tc>
        <w:tc>
          <w:tcPr>
            <w:tcW w:w="955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§1.3, № 34–46 (РТ). СР</w:t>
            </w:r>
            <w:r w:rsidRPr="00B1663E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3"/>
            </w: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–1</w:t>
            </w:r>
          </w:p>
        </w:tc>
        <w:tc>
          <w:tcPr>
            <w:tcW w:w="464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1123" w:type="pct"/>
            <w:vMerge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3E" w:rsidRPr="00B1663E" w:rsidTr="00343B44">
        <w:trPr>
          <w:cantSplit/>
        </w:trPr>
        <w:tc>
          <w:tcPr>
            <w:tcW w:w="293" w:type="pct"/>
          </w:tcPr>
          <w:p w:rsidR="00B1663E" w:rsidRPr="00AD3C32" w:rsidRDefault="00B1663E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65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Табличные модели</w:t>
            </w:r>
          </w:p>
        </w:tc>
        <w:tc>
          <w:tcPr>
            <w:tcW w:w="955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§1.4, № 47–54 (РТ). СР–2</w:t>
            </w:r>
          </w:p>
        </w:tc>
        <w:tc>
          <w:tcPr>
            <w:tcW w:w="464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1123" w:type="pct"/>
            <w:vMerge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3E" w:rsidRPr="00B1663E" w:rsidTr="00343B44">
        <w:trPr>
          <w:cantSplit/>
        </w:trPr>
        <w:tc>
          <w:tcPr>
            <w:tcW w:w="293" w:type="pct"/>
          </w:tcPr>
          <w:p w:rsidR="00B1663E" w:rsidRPr="00AD3C32" w:rsidRDefault="00B1663E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65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данных как модель предметной области. Реляционные базы данных</w:t>
            </w:r>
          </w:p>
        </w:tc>
        <w:tc>
          <w:tcPr>
            <w:tcW w:w="955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§1.5, №55–60 (РТ)</w:t>
            </w:r>
          </w:p>
        </w:tc>
        <w:tc>
          <w:tcPr>
            <w:tcW w:w="464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1123" w:type="pct"/>
            <w:vMerge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3E" w:rsidRPr="00B1663E" w:rsidTr="00343B44">
        <w:trPr>
          <w:cantSplit/>
        </w:trPr>
        <w:tc>
          <w:tcPr>
            <w:tcW w:w="293" w:type="pct"/>
          </w:tcPr>
          <w:p w:rsidR="00B1663E" w:rsidRPr="00AD3C32" w:rsidRDefault="00B1663E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65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управления базами данных. Создание базы данных. Запросы на выборку данных. Практическая работа «Создание однотабличной базы данных»</w:t>
            </w:r>
          </w:p>
        </w:tc>
        <w:tc>
          <w:tcPr>
            <w:tcW w:w="955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§1.6, №61 (РТ)</w:t>
            </w:r>
          </w:p>
        </w:tc>
        <w:tc>
          <w:tcPr>
            <w:tcW w:w="464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1123" w:type="pct"/>
            <w:vMerge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3E" w:rsidRPr="00B1663E" w:rsidTr="00343B44">
        <w:trPr>
          <w:cantSplit/>
          <w:trHeight w:val="762"/>
        </w:trPr>
        <w:tc>
          <w:tcPr>
            <w:tcW w:w="293" w:type="pct"/>
          </w:tcPr>
          <w:p w:rsidR="00B1663E" w:rsidRPr="00AD3C32" w:rsidRDefault="00B1663E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65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знаний и умений по теме «Моделирование и формализация». Проверочная работа</w:t>
            </w:r>
          </w:p>
        </w:tc>
        <w:tc>
          <w:tcPr>
            <w:tcW w:w="955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1, № 62 (РТ)</w:t>
            </w:r>
          </w:p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КР–1</w:t>
            </w:r>
          </w:p>
        </w:tc>
        <w:tc>
          <w:tcPr>
            <w:tcW w:w="464" w:type="pct"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</w:t>
            </w:r>
          </w:p>
        </w:tc>
        <w:tc>
          <w:tcPr>
            <w:tcW w:w="1123" w:type="pct"/>
            <w:vMerge/>
          </w:tcPr>
          <w:p w:rsidR="00B1663E" w:rsidRPr="00B1663E" w:rsidRDefault="00B1663E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3E" w:rsidRPr="00B1663E" w:rsidTr="00343B44">
        <w:trPr>
          <w:cantSplit/>
        </w:trPr>
        <w:tc>
          <w:tcPr>
            <w:tcW w:w="3413" w:type="pct"/>
            <w:gridSpan w:val="3"/>
            <w:shd w:val="clear" w:color="auto" w:fill="E0E0E0"/>
          </w:tcPr>
          <w:p w:rsidR="005E64ED" w:rsidRPr="00AD3C32" w:rsidRDefault="005E64ED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«Алгоритмы и программирование»</w:t>
            </w:r>
          </w:p>
        </w:tc>
        <w:tc>
          <w:tcPr>
            <w:tcW w:w="464" w:type="pct"/>
            <w:shd w:val="clear" w:color="auto" w:fill="E0E0E0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E0E0E0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3E" w:rsidRPr="00B1663E" w:rsidTr="00343B44">
        <w:trPr>
          <w:cantSplit/>
        </w:trPr>
        <w:tc>
          <w:tcPr>
            <w:tcW w:w="293" w:type="pct"/>
          </w:tcPr>
          <w:p w:rsidR="005E64ED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5E64ED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955" w:type="pct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§2.1, № 63–67</w:t>
            </w:r>
          </w:p>
        </w:tc>
        <w:tc>
          <w:tcPr>
            <w:tcW w:w="464" w:type="pct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9.11</w:t>
            </w:r>
          </w:p>
        </w:tc>
        <w:tc>
          <w:tcPr>
            <w:tcW w:w="1123" w:type="pct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945" w:rsidRPr="00B1663E" w:rsidTr="00343B44">
        <w:trPr>
          <w:cantSplit/>
        </w:trPr>
        <w:tc>
          <w:tcPr>
            <w:tcW w:w="293" w:type="pct"/>
          </w:tcPr>
          <w:p w:rsidR="00352945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352945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Одномерные массивы целых чисел. Описание, заполнение, вывод массива</w:t>
            </w:r>
          </w:p>
        </w:tc>
        <w:tc>
          <w:tcPr>
            <w:tcW w:w="95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§2.2, № 68–72</w:t>
            </w:r>
          </w:p>
        </w:tc>
        <w:tc>
          <w:tcPr>
            <w:tcW w:w="464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1123" w:type="pct"/>
            <w:vMerge w:val="restart"/>
          </w:tcPr>
          <w:p w:rsidR="00352945" w:rsidRDefault="00352945" w:rsidP="0035294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945" w:rsidRPr="00291BA8" w:rsidRDefault="00352945" w:rsidP="00352945">
            <w:pPr>
              <w:pStyle w:val="a9"/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b/>
                <w:sz w:val="24"/>
                <w:szCs w:val="24"/>
              </w:rPr>
              <w:t>22ноября- 12 декабря</w:t>
            </w:r>
            <w:r w:rsidRPr="00291BA8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 xml:space="preserve"> </w:t>
            </w:r>
          </w:p>
          <w:p w:rsidR="00352945" w:rsidRPr="00B1663E" w:rsidRDefault="00352945" w:rsidP="0035294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i/>
                <w:color w:val="202020"/>
                <w:sz w:val="24"/>
                <w:szCs w:val="24"/>
              </w:rPr>
              <w:t>Урок цифры «Разработка игр»</w:t>
            </w:r>
          </w:p>
        </w:tc>
      </w:tr>
      <w:tr w:rsidR="00352945" w:rsidRPr="00B1663E" w:rsidTr="00343B44">
        <w:trPr>
          <w:cantSplit/>
        </w:trPr>
        <w:tc>
          <w:tcPr>
            <w:tcW w:w="293" w:type="pct"/>
          </w:tcPr>
          <w:p w:rsidR="00352945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352945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Вычисление суммы элементов массива</w:t>
            </w:r>
          </w:p>
        </w:tc>
        <w:tc>
          <w:tcPr>
            <w:tcW w:w="95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§2.2, № 73–77 (РТ)</w:t>
            </w:r>
          </w:p>
        </w:tc>
        <w:tc>
          <w:tcPr>
            <w:tcW w:w="464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23.11</w:t>
            </w:r>
          </w:p>
        </w:tc>
        <w:tc>
          <w:tcPr>
            <w:tcW w:w="1123" w:type="pct"/>
            <w:vMerge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945" w:rsidRPr="00B1663E" w:rsidTr="00343B44">
        <w:trPr>
          <w:cantSplit/>
        </w:trPr>
        <w:tc>
          <w:tcPr>
            <w:tcW w:w="293" w:type="pct"/>
          </w:tcPr>
          <w:p w:rsidR="00352945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352945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Последовательный поиск в массиве</w:t>
            </w:r>
          </w:p>
        </w:tc>
        <w:tc>
          <w:tcPr>
            <w:tcW w:w="95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§2.2, № 78–83 (РТ)</w:t>
            </w:r>
          </w:p>
        </w:tc>
        <w:tc>
          <w:tcPr>
            <w:tcW w:w="464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1123" w:type="pct"/>
            <w:vMerge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945" w:rsidRPr="00B1663E" w:rsidTr="00343B44">
        <w:trPr>
          <w:cantSplit/>
        </w:trPr>
        <w:tc>
          <w:tcPr>
            <w:tcW w:w="293" w:type="pct"/>
          </w:tcPr>
          <w:p w:rsidR="00352945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352945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Сортировка массива</w:t>
            </w:r>
          </w:p>
        </w:tc>
        <w:tc>
          <w:tcPr>
            <w:tcW w:w="95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§2.2. СР–4</w:t>
            </w:r>
          </w:p>
        </w:tc>
        <w:tc>
          <w:tcPr>
            <w:tcW w:w="464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7.12</w:t>
            </w:r>
          </w:p>
        </w:tc>
        <w:tc>
          <w:tcPr>
            <w:tcW w:w="1123" w:type="pct"/>
            <w:vMerge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945" w:rsidRPr="00B1663E" w:rsidTr="00343B44">
        <w:trPr>
          <w:cantSplit/>
        </w:trPr>
        <w:tc>
          <w:tcPr>
            <w:tcW w:w="293" w:type="pct"/>
          </w:tcPr>
          <w:p w:rsidR="00352945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352945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алгоритмов</w:t>
            </w:r>
          </w:p>
        </w:tc>
        <w:tc>
          <w:tcPr>
            <w:tcW w:w="95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§2.3, №84–86 (РТ). СР–5</w:t>
            </w:r>
          </w:p>
        </w:tc>
        <w:tc>
          <w:tcPr>
            <w:tcW w:w="464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</w:t>
            </w:r>
          </w:p>
        </w:tc>
        <w:tc>
          <w:tcPr>
            <w:tcW w:w="1123" w:type="pct"/>
            <w:vMerge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945" w:rsidRPr="00B1663E" w:rsidTr="00343B44">
        <w:trPr>
          <w:cantSplit/>
        </w:trPr>
        <w:tc>
          <w:tcPr>
            <w:tcW w:w="293" w:type="pct"/>
          </w:tcPr>
          <w:p w:rsidR="00352945" w:rsidRPr="00AD3C32" w:rsidRDefault="00AD3C32" w:rsidP="00AD3C32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6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Вспомогательные алгоритмы. Рекурсия</w:t>
            </w:r>
          </w:p>
        </w:tc>
        <w:tc>
          <w:tcPr>
            <w:tcW w:w="95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§2.4, № 87–92 (РТ). СР–6</w:t>
            </w:r>
          </w:p>
        </w:tc>
        <w:tc>
          <w:tcPr>
            <w:tcW w:w="464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</w:t>
            </w:r>
          </w:p>
        </w:tc>
        <w:tc>
          <w:tcPr>
            <w:tcW w:w="1123" w:type="pct"/>
            <w:vMerge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945" w:rsidRPr="00B1663E" w:rsidTr="00343B44">
        <w:trPr>
          <w:cantSplit/>
        </w:trPr>
        <w:tc>
          <w:tcPr>
            <w:tcW w:w="293" w:type="pct"/>
          </w:tcPr>
          <w:p w:rsidR="00352945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352945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знаний и умений по теме «Алгоритмы и программирование». Проверочная работа</w:t>
            </w:r>
          </w:p>
        </w:tc>
        <w:tc>
          <w:tcPr>
            <w:tcW w:w="95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2, № 93–95 (РТ). КР–2</w:t>
            </w:r>
          </w:p>
        </w:tc>
        <w:tc>
          <w:tcPr>
            <w:tcW w:w="464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</w:t>
            </w:r>
          </w:p>
        </w:tc>
        <w:tc>
          <w:tcPr>
            <w:tcW w:w="1123" w:type="pct"/>
            <w:vMerge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3E" w:rsidRPr="00B1663E" w:rsidTr="00343B44">
        <w:trPr>
          <w:cantSplit/>
        </w:trPr>
        <w:tc>
          <w:tcPr>
            <w:tcW w:w="3413" w:type="pct"/>
            <w:gridSpan w:val="3"/>
            <w:shd w:val="clear" w:color="auto" w:fill="E0E0E0"/>
          </w:tcPr>
          <w:p w:rsidR="005E64ED" w:rsidRPr="00AD3C32" w:rsidRDefault="005E64ED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«Использование программных систем и сервисов. Обработка числовой информации»</w:t>
            </w:r>
          </w:p>
        </w:tc>
        <w:tc>
          <w:tcPr>
            <w:tcW w:w="464" w:type="pct"/>
            <w:shd w:val="clear" w:color="auto" w:fill="E0E0E0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E0E0E0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945" w:rsidRPr="00B1663E" w:rsidTr="00343B44">
        <w:trPr>
          <w:cantSplit/>
        </w:trPr>
        <w:tc>
          <w:tcPr>
            <w:tcW w:w="293" w:type="pct"/>
          </w:tcPr>
          <w:p w:rsidR="00352945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16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Интерфейс электронных таблиц. Данные в ячейках таблицы. Основные режимы работы. Практическая работа «Вычисления в электронных таблицах»</w:t>
            </w:r>
          </w:p>
        </w:tc>
        <w:tc>
          <w:tcPr>
            <w:tcW w:w="95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§3.1, №96–109 (РТ)</w:t>
            </w:r>
          </w:p>
        </w:tc>
        <w:tc>
          <w:tcPr>
            <w:tcW w:w="464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11.01.2022</w:t>
            </w:r>
          </w:p>
        </w:tc>
        <w:tc>
          <w:tcPr>
            <w:tcW w:w="1123" w:type="pct"/>
            <w:vMerge w:val="restart"/>
          </w:tcPr>
          <w:p w:rsidR="00352945" w:rsidRDefault="00352945" w:rsidP="00352945">
            <w:pPr>
              <w:pStyle w:val="a9"/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>Январь</w:t>
            </w:r>
          </w:p>
          <w:p w:rsidR="00352945" w:rsidRPr="00291BA8" w:rsidRDefault="00352945" w:rsidP="00352945">
            <w:pPr>
              <w:pStyle w:val="a9"/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  <w:t xml:space="preserve"> </w:t>
            </w:r>
          </w:p>
          <w:p w:rsidR="00352945" w:rsidRPr="00352945" w:rsidRDefault="00352945" w:rsidP="00352945">
            <w:pPr>
              <w:pStyle w:val="a9"/>
              <w:rPr>
                <w:rFonts w:ascii="Times New Roman" w:hAnsi="Times New Roman" w:cs="Times New Roman"/>
                <w:i/>
                <w:color w:val="202020"/>
                <w:sz w:val="24"/>
                <w:szCs w:val="24"/>
              </w:rPr>
            </w:pPr>
            <w:r w:rsidRPr="00352945">
              <w:rPr>
                <w:rFonts w:ascii="Times New Roman" w:hAnsi="Times New Roman" w:cs="Times New Roman"/>
                <w:i/>
                <w:color w:val="202020"/>
                <w:sz w:val="24"/>
                <w:szCs w:val="24"/>
              </w:rPr>
              <w:t xml:space="preserve">Урок цифры  «Исследование </w:t>
            </w:r>
            <w:proofErr w:type="spellStart"/>
            <w:r w:rsidRPr="00352945">
              <w:rPr>
                <w:rFonts w:ascii="Times New Roman" w:hAnsi="Times New Roman" w:cs="Times New Roman"/>
                <w:i/>
                <w:color w:val="202020"/>
                <w:sz w:val="24"/>
                <w:szCs w:val="24"/>
              </w:rPr>
              <w:t>кибератак</w:t>
            </w:r>
            <w:proofErr w:type="spellEnd"/>
            <w:r w:rsidRPr="00352945">
              <w:rPr>
                <w:rFonts w:ascii="Times New Roman" w:hAnsi="Times New Roman" w:cs="Times New Roman"/>
                <w:i/>
                <w:color w:val="202020"/>
                <w:sz w:val="24"/>
                <w:szCs w:val="24"/>
              </w:rPr>
              <w:t>»</w:t>
            </w:r>
          </w:p>
          <w:p w:rsidR="00352945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945" w:rsidRDefault="00352945" w:rsidP="00352945"/>
          <w:p w:rsidR="00352945" w:rsidRPr="00291BA8" w:rsidRDefault="00352945" w:rsidP="0035294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A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352945" w:rsidRPr="00352945" w:rsidRDefault="00352945" w:rsidP="00352945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цифры </w:t>
            </w:r>
          </w:p>
          <w:p w:rsidR="00352945" w:rsidRPr="00352945" w:rsidRDefault="00352945" w:rsidP="00352945">
            <w:pPr>
              <w:pStyle w:val="a9"/>
              <w:rPr>
                <w:rFonts w:ascii="Times New Roman" w:hAnsi="Times New Roman" w:cs="Times New Roman"/>
                <w:i/>
                <w:color w:val="202020"/>
                <w:sz w:val="24"/>
                <w:szCs w:val="24"/>
              </w:rPr>
            </w:pPr>
            <w:r w:rsidRPr="00352945">
              <w:rPr>
                <w:rFonts w:ascii="Times New Roman" w:hAnsi="Times New Roman" w:cs="Times New Roman"/>
                <w:i/>
                <w:color w:val="202020"/>
                <w:sz w:val="24"/>
                <w:szCs w:val="24"/>
              </w:rPr>
              <w:t>«Искусственный интеллект в музыке»</w:t>
            </w:r>
          </w:p>
          <w:p w:rsidR="00352945" w:rsidRPr="00352945" w:rsidRDefault="00352945" w:rsidP="00352945"/>
        </w:tc>
      </w:tr>
      <w:tr w:rsidR="00352945" w:rsidRPr="00B1663E" w:rsidTr="00343B44">
        <w:trPr>
          <w:cantSplit/>
        </w:trPr>
        <w:tc>
          <w:tcPr>
            <w:tcW w:w="293" w:type="pct"/>
          </w:tcPr>
          <w:p w:rsidR="00352945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 w:rsidR="00352945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вычислений. Относительные, абсолютные и смешанные ссылки. Практическая работа «Вычисления в электронных таблицах»</w:t>
            </w:r>
          </w:p>
        </w:tc>
        <w:tc>
          <w:tcPr>
            <w:tcW w:w="95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§3.2, №110–113 (РТ)</w:t>
            </w:r>
          </w:p>
        </w:tc>
        <w:tc>
          <w:tcPr>
            <w:tcW w:w="464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</w:t>
            </w:r>
          </w:p>
        </w:tc>
        <w:tc>
          <w:tcPr>
            <w:tcW w:w="1123" w:type="pct"/>
            <w:vMerge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945" w:rsidRPr="00B1663E" w:rsidTr="00343B44">
        <w:trPr>
          <w:cantSplit/>
        </w:trPr>
        <w:tc>
          <w:tcPr>
            <w:tcW w:w="293" w:type="pct"/>
          </w:tcPr>
          <w:p w:rsidR="00352945" w:rsidRPr="00AD3C32" w:rsidRDefault="00AD3C32" w:rsidP="00AD3C32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6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Встроенные функции. Логические функции. Практическая работа «Вычисления в электронных таблицах»</w:t>
            </w:r>
          </w:p>
        </w:tc>
        <w:tc>
          <w:tcPr>
            <w:tcW w:w="95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§3.2, № 114–123 (РТ). СР–7</w:t>
            </w:r>
          </w:p>
        </w:tc>
        <w:tc>
          <w:tcPr>
            <w:tcW w:w="464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1123" w:type="pct"/>
            <w:vMerge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945" w:rsidRPr="00B1663E" w:rsidTr="00343B44">
        <w:trPr>
          <w:cantSplit/>
        </w:trPr>
        <w:tc>
          <w:tcPr>
            <w:tcW w:w="293" w:type="pct"/>
          </w:tcPr>
          <w:p w:rsidR="00352945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352945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Сортировка и поиск данных. Практическая работа «Вычисления в электронных таблицах»</w:t>
            </w:r>
          </w:p>
        </w:tc>
        <w:tc>
          <w:tcPr>
            <w:tcW w:w="95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§3.3, №124 (РТ). СР–8</w:t>
            </w:r>
          </w:p>
        </w:tc>
        <w:tc>
          <w:tcPr>
            <w:tcW w:w="464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123" w:type="pct"/>
            <w:vMerge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945" w:rsidRPr="00B1663E" w:rsidTr="00343B44">
        <w:trPr>
          <w:cantSplit/>
        </w:trPr>
        <w:tc>
          <w:tcPr>
            <w:tcW w:w="293" w:type="pct"/>
          </w:tcPr>
          <w:p w:rsidR="00352945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352945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диаграмм и графиков. Практическая работа «Построение диаграмм в электронных таблицах»</w:t>
            </w:r>
          </w:p>
        </w:tc>
        <w:tc>
          <w:tcPr>
            <w:tcW w:w="95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§3.3, №125–134 (РТ). СР–9</w:t>
            </w:r>
          </w:p>
        </w:tc>
        <w:tc>
          <w:tcPr>
            <w:tcW w:w="464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8.02</w:t>
            </w:r>
          </w:p>
        </w:tc>
        <w:tc>
          <w:tcPr>
            <w:tcW w:w="1123" w:type="pct"/>
            <w:vMerge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2945" w:rsidRPr="00B1663E" w:rsidTr="00343B44">
        <w:trPr>
          <w:cantSplit/>
        </w:trPr>
        <w:tc>
          <w:tcPr>
            <w:tcW w:w="293" w:type="pct"/>
          </w:tcPr>
          <w:p w:rsidR="00352945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22</w:t>
            </w:r>
            <w:r w:rsidR="00352945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знаний и умений по теме «Обработка числовой информации в электронных таблицах». Проверочная работа</w:t>
            </w:r>
          </w:p>
        </w:tc>
        <w:tc>
          <w:tcPr>
            <w:tcW w:w="955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3, № 135 (РТ). КР–3</w:t>
            </w:r>
          </w:p>
        </w:tc>
        <w:tc>
          <w:tcPr>
            <w:tcW w:w="464" w:type="pct"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1123" w:type="pct"/>
            <w:vMerge/>
          </w:tcPr>
          <w:p w:rsidR="00352945" w:rsidRPr="00B1663E" w:rsidRDefault="00352945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3E" w:rsidRPr="00B1663E" w:rsidTr="00343B44">
        <w:trPr>
          <w:cantSplit/>
        </w:trPr>
        <w:tc>
          <w:tcPr>
            <w:tcW w:w="3413" w:type="pct"/>
            <w:gridSpan w:val="3"/>
            <w:shd w:val="clear" w:color="auto" w:fill="E0E0E0"/>
          </w:tcPr>
          <w:p w:rsidR="005E64ED" w:rsidRPr="00AD3C32" w:rsidRDefault="005E64ED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Тема «Использование программных систем и сервисов. Коммуникационные технологии»</w:t>
            </w:r>
          </w:p>
        </w:tc>
        <w:tc>
          <w:tcPr>
            <w:tcW w:w="464" w:type="pct"/>
            <w:shd w:val="clear" w:color="auto" w:fill="E0E0E0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E0E0E0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3B44" w:rsidRPr="00B1663E" w:rsidTr="00343B44">
        <w:trPr>
          <w:cantSplit/>
        </w:trPr>
        <w:tc>
          <w:tcPr>
            <w:tcW w:w="293" w:type="pct"/>
          </w:tcPr>
          <w:p w:rsidR="00343B44" w:rsidRPr="00AD3C32" w:rsidRDefault="00AD3C32" w:rsidP="00AD3C32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6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Локальные и глобальные компьютерные сети</w:t>
            </w:r>
          </w:p>
        </w:tc>
        <w:tc>
          <w:tcPr>
            <w:tcW w:w="95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§4.1, № 136–145 (РТ). СР–10</w:t>
            </w:r>
          </w:p>
        </w:tc>
        <w:tc>
          <w:tcPr>
            <w:tcW w:w="464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</w:p>
        </w:tc>
        <w:tc>
          <w:tcPr>
            <w:tcW w:w="1123" w:type="pct"/>
            <w:vMerge w:val="restart"/>
          </w:tcPr>
          <w:p w:rsidR="00343B44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3B44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3B44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3B44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3B44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3B44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3B44" w:rsidRPr="007562BB" w:rsidRDefault="00343B44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62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  <w:p w:rsidR="00343B44" w:rsidRPr="007562BB" w:rsidRDefault="00343B44" w:rsidP="00B1663E">
            <w:pPr>
              <w:pStyle w:val="a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562B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Уроки безопасности</w:t>
            </w:r>
          </w:p>
          <w:p w:rsidR="00343B44" w:rsidRDefault="00343B44" w:rsidP="00B1663E">
            <w:pPr>
              <w:pStyle w:val="a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562B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«Безопасность детей  в социальных сетях»</w:t>
            </w:r>
          </w:p>
          <w:p w:rsidR="00343B44" w:rsidRDefault="00343B44" w:rsidP="00B1663E">
            <w:pPr>
              <w:pStyle w:val="a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43B44" w:rsidRDefault="00343B44" w:rsidP="00B1663E">
            <w:pPr>
              <w:pStyle w:val="a9"/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7562BB"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  <w:t>Учебный проект "Влияние информационных технологий на жизнь человека".</w:t>
            </w:r>
          </w:p>
          <w:p w:rsidR="00343B44" w:rsidRDefault="00343B44" w:rsidP="00B1663E">
            <w:pPr>
              <w:pStyle w:val="a9"/>
              <w:rPr>
                <w:rFonts w:ascii="Times New Roman" w:hAnsi="Times New Roman" w:cs="Times New Roman"/>
                <w:i/>
                <w:color w:val="222222"/>
                <w:sz w:val="20"/>
                <w:szCs w:val="20"/>
                <w:shd w:val="clear" w:color="auto" w:fill="FFFFFF"/>
              </w:rPr>
            </w:pPr>
          </w:p>
          <w:p w:rsidR="00343B44" w:rsidRPr="00343B44" w:rsidRDefault="00343B44" w:rsidP="00343B44">
            <w:pPr>
              <w:pStyle w:val="a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43B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Проект-доклад в </w:t>
            </w:r>
            <w:r w:rsidRPr="00343B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MS</w:t>
            </w:r>
            <w:r w:rsidRPr="00343B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43B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Word</w:t>
            </w:r>
            <w:r w:rsidRPr="00343B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«Участники родного края в Великой Отечественной войне 1941-1945 годов»</w:t>
            </w:r>
          </w:p>
        </w:tc>
      </w:tr>
      <w:tr w:rsidR="00343B44" w:rsidRPr="00B1663E" w:rsidTr="00343B44">
        <w:trPr>
          <w:cantSplit/>
        </w:trPr>
        <w:tc>
          <w:tcPr>
            <w:tcW w:w="293" w:type="pct"/>
          </w:tcPr>
          <w:p w:rsidR="00343B44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="00343B44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устроен Интернет. IP–адрес компьютера</w:t>
            </w:r>
          </w:p>
        </w:tc>
        <w:tc>
          <w:tcPr>
            <w:tcW w:w="95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§4.2, № 146–149 (РТ)</w:t>
            </w:r>
          </w:p>
        </w:tc>
        <w:tc>
          <w:tcPr>
            <w:tcW w:w="464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</w:t>
            </w:r>
          </w:p>
        </w:tc>
        <w:tc>
          <w:tcPr>
            <w:tcW w:w="1123" w:type="pct"/>
            <w:vMerge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3B44" w:rsidRPr="00B1663E" w:rsidTr="00343B44">
        <w:trPr>
          <w:cantSplit/>
        </w:trPr>
        <w:tc>
          <w:tcPr>
            <w:tcW w:w="293" w:type="pct"/>
          </w:tcPr>
          <w:p w:rsidR="00343B44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343B44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Доменная система имён. Протоколы передачи данных</w:t>
            </w:r>
          </w:p>
        </w:tc>
        <w:tc>
          <w:tcPr>
            <w:tcW w:w="95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§4.2, № 150–155 (РТ)</w:t>
            </w:r>
          </w:p>
        </w:tc>
        <w:tc>
          <w:tcPr>
            <w:tcW w:w="464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8.03</w:t>
            </w:r>
          </w:p>
        </w:tc>
        <w:tc>
          <w:tcPr>
            <w:tcW w:w="1123" w:type="pct"/>
            <w:vMerge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3B44" w:rsidRPr="00B1663E" w:rsidTr="00343B44">
        <w:trPr>
          <w:cantSplit/>
        </w:trPr>
        <w:tc>
          <w:tcPr>
            <w:tcW w:w="293" w:type="pct"/>
          </w:tcPr>
          <w:p w:rsidR="00343B44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  <w:r w:rsidR="00343B44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Всемирная паутина. Файловые архивы</w:t>
            </w:r>
          </w:p>
        </w:tc>
        <w:tc>
          <w:tcPr>
            <w:tcW w:w="95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§4.3, №156–163 (РТ). СР–11</w:t>
            </w:r>
          </w:p>
        </w:tc>
        <w:tc>
          <w:tcPr>
            <w:tcW w:w="464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1123" w:type="pct"/>
            <w:vMerge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3B44" w:rsidRPr="00B1663E" w:rsidTr="00343B44">
        <w:trPr>
          <w:cantSplit/>
          <w:trHeight w:val="488"/>
        </w:trPr>
        <w:tc>
          <w:tcPr>
            <w:tcW w:w="293" w:type="pct"/>
          </w:tcPr>
          <w:p w:rsidR="00343B44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  <w:r w:rsidR="00343B44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почта. Сетевое коллективное взаимодействие. Сетевой этикет. Практическая работа «Коммуникационные технологии»</w:t>
            </w:r>
          </w:p>
        </w:tc>
        <w:tc>
          <w:tcPr>
            <w:tcW w:w="95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§4.3, №164–167 (РТ)</w:t>
            </w:r>
          </w:p>
        </w:tc>
        <w:tc>
          <w:tcPr>
            <w:tcW w:w="464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5.04</w:t>
            </w:r>
          </w:p>
        </w:tc>
        <w:tc>
          <w:tcPr>
            <w:tcW w:w="1123" w:type="pct"/>
            <w:vMerge/>
          </w:tcPr>
          <w:p w:rsidR="00343B44" w:rsidRPr="00352945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3B44" w:rsidRPr="00B1663E" w:rsidTr="00343B44">
        <w:trPr>
          <w:cantSplit/>
        </w:trPr>
        <w:tc>
          <w:tcPr>
            <w:tcW w:w="293" w:type="pct"/>
          </w:tcPr>
          <w:p w:rsidR="00343B44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="00343B44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 создания сайта</w:t>
            </w:r>
          </w:p>
        </w:tc>
        <w:tc>
          <w:tcPr>
            <w:tcW w:w="95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§4.4</w:t>
            </w:r>
          </w:p>
        </w:tc>
        <w:tc>
          <w:tcPr>
            <w:tcW w:w="464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1123" w:type="pct"/>
            <w:vMerge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3B44" w:rsidRPr="00B1663E" w:rsidTr="00343B44">
        <w:trPr>
          <w:cantSplit/>
        </w:trPr>
        <w:tc>
          <w:tcPr>
            <w:tcW w:w="293" w:type="pct"/>
          </w:tcPr>
          <w:p w:rsidR="00343B44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  <w:r w:rsidR="00343B44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структура сайта. Практическая работа «Коммуникационные технологии»</w:t>
            </w:r>
          </w:p>
        </w:tc>
        <w:tc>
          <w:tcPr>
            <w:tcW w:w="95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§4.4</w:t>
            </w:r>
          </w:p>
        </w:tc>
        <w:tc>
          <w:tcPr>
            <w:tcW w:w="464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1123" w:type="pct"/>
            <w:vMerge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3B44" w:rsidRPr="00B1663E" w:rsidTr="00343B44">
        <w:trPr>
          <w:cantSplit/>
        </w:trPr>
        <w:tc>
          <w:tcPr>
            <w:tcW w:w="293" w:type="pct"/>
          </w:tcPr>
          <w:p w:rsidR="00343B44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="00343B44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сайта. Практическая работа «Коммуникационные технологии»</w:t>
            </w:r>
          </w:p>
        </w:tc>
        <w:tc>
          <w:tcPr>
            <w:tcW w:w="95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§4.4</w:t>
            </w:r>
          </w:p>
        </w:tc>
        <w:tc>
          <w:tcPr>
            <w:tcW w:w="464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1123" w:type="pct"/>
            <w:vMerge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3B44" w:rsidRPr="00B1663E" w:rsidTr="00343B44">
        <w:trPr>
          <w:cantSplit/>
        </w:trPr>
        <w:tc>
          <w:tcPr>
            <w:tcW w:w="293" w:type="pct"/>
          </w:tcPr>
          <w:p w:rsidR="00343B44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 w:rsidR="00343B44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сайта в Интернете</w:t>
            </w:r>
          </w:p>
        </w:tc>
        <w:tc>
          <w:tcPr>
            <w:tcW w:w="95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§4.4</w:t>
            </w:r>
          </w:p>
        </w:tc>
        <w:tc>
          <w:tcPr>
            <w:tcW w:w="464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</w:t>
            </w:r>
          </w:p>
        </w:tc>
        <w:tc>
          <w:tcPr>
            <w:tcW w:w="1123" w:type="pct"/>
            <w:vMerge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3B44" w:rsidRPr="00B1663E" w:rsidTr="00343B44">
        <w:trPr>
          <w:cantSplit/>
        </w:trPr>
        <w:tc>
          <w:tcPr>
            <w:tcW w:w="293" w:type="pct"/>
          </w:tcPr>
          <w:p w:rsidR="00343B44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  <w:r w:rsidR="00343B44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и систематизация знаний и умений по теме «Коммуникационные технологии». Проверочная работа</w:t>
            </w:r>
          </w:p>
        </w:tc>
        <w:tc>
          <w:tcPr>
            <w:tcW w:w="955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4, № 168. КР–4</w:t>
            </w:r>
          </w:p>
        </w:tc>
        <w:tc>
          <w:tcPr>
            <w:tcW w:w="464" w:type="pct"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</w:p>
        </w:tc>
        <w:tc>
          <w:tcPr>
            <w:tcW w:w="1123" w:type="pct"/>
            <w:vMerge/>
          </w:tcPr>
          <w:p w:rsidR="00343B44" w:rsidRPr="00B1663E" w:rsidRDefault="00343B44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3E" w:rsidRPr="00B1663E" w:rsidTr="00343B44">
        <w:trPr>
          <w:cantSplit/>
        </w:trPr>
        <w:tc>
          <w:tcPr>
            <w:tcW w:w="3413" w:type="pct"/>
            <w:gridSpan w:val="3"/>
            <w:shd w:val="clear" w:color="auto" w:fill="D9D9D9"/>
          </w:tcPr>
          <w:p w:rsidR="005E64ED" w:rsidRPr="00AD3C32" w:rsidRDefault="005E64ED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Итоговое повторение</w:t>
            </w:r>
          </w:p>
        </w:tc>
        <w:tc>
          <w:tcPr>
            <w:tcW w:w="464" w:type="pct"/>
            <w:shd w:val="clear" w:color="auto" w:fill="D9D9D9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D9D9D9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63E" w:rsidRPr="00B1663E" w:rsidTr="00343B44">
        <w:trPr>
          <w:cantSplit/>
        </w:trPr>
        <w:tc>
          <w:tcPr>
            <w:tcW w:w="293" w:type="pct"/>
          </w:tcPr>
          <w:p w:rsidR="005E64ED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  <w:r w:rsidR="005E64ED" w:rsidRPr="00AD3C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65" w:type="pct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курса. Итоговое тестирование</w:t>
            </w:r>
          </w:p>
        </w:tc>
        <w:tc>
          <w:tcPr>
            <w:tcW w:w="955" w:type="pct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169–197. ИКР</w:t>
            </w:r>
            <w:r w:rsidRPr="00B1663E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4"/>
            </w: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четырех вариантах</w:t>
            </w:r>
          </w:p>
        </w:tc>
        <w:tc>
          <w:tcPr>
            <w:tcW w:w="464" w:type="pct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1123" w:type="pct"/>
          </w:tcPr>
          <w:p w:rsidR="005E64ED" w:rsidRPr="007562BB" w:rsidRDefault="007562BB" w:rsidP="007562BB">
            <w:pPr>
              <w:pStyle w:val="a6"/>
              <w:spacing w:line="360" w:lineRule="atLeast"/>
              <w:rPr>
                <w:i/>
                <w:color w:val="111115"/>
              </w:rPr>
            </w:pPr>
            <w:r w:rsidRPr="007562BB">
              <w:rPr>
                <w:i/>
                <w:color w:val="111115"/>
                <w:sz w:val="20"/>
                <w:szCs w:val="20"/>
                <w:bdr w:val="none" w:sz="0" w:space="0" w:color="auto" w:frame="1"/>
              </w:rPr>
              <w:t>Викторина. Интерактивное тестирование</w:t>
            </w:r>
          </w:p>
        </w:tc>
      </w:tr>
      <w:tr w:rsidR="00B1663E" w:rsidRPr="00B1663E" w:rsidTr="00343B44">
        <w:trPr>
          <w:cantSplit/>
        </w:trPr>
        <w:tc>
          <w:tcPr>
            <w:tcW w:w="293" w:type="pct"/>
          </w:tcPr>
          <w:p w:rsidR="005E64ED" w:rsidRPr="00AD3C32" w:rsidRDefault="00AD3C32" w:rsidP="00AD3C32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65" w:type="pct"/>
          </w:tcPr>
          <w:p w:rsidR="005E64ED" w:rsidRPr="00AD3C32" w:rsidRDefault="00AD3C32" w:rsidP="00B1663E">
            <w:pPr>
              <w:pStyle w:val="a9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AD3C3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Учебный проект "Влияние информационных технологий на жизнь человека".</w:t>
            </w:r>
          </w:p>
        </w:tc>
        <w:tc>
          <w:tcPr>
            <w:tcW w:w="955" w:type="pct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pct"/>
          </w:tcPr>
          <w:p w:rsidR="005E64ED" w:rsidRPr="00B1663E" w:rsidRDefault="005E64ED" w:rsidP="00B1663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5446D" w:rsidRPr="00B1663E" w:rsidRDefault="00E5446D" w:rsidP="00B1663E">
      <w:pPr>
        <w:pStyle w:val="a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6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  <w:bookmarkStart w:id="2" w:name="_GoBack"/>
      <w:bookmarkEnd w:id="2"/>
    </w:p>
    <w:p w:rsidR="00D06A05" w:rsidRPr="00B1663E" w:rsidRDefault="00122C95" w:rsidP="00B1663E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06A05" w:rsidRPr="00B1663E" w:rsidSect="00337A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C95" w:rsidRDefault="00122C95" w:rsidP="00E5446D">
      <w:pPr>
        <w:spacing w:after="0" w:line="240" w:lineRule="auto"/>
      </w:pPr>
      <w:r>
        <w:separator/>
      </w:r>
    </w:p>
  </w:endnote>
  <w:endnote w:type="continuationSeparator" w:id="0">
    <w:p w:rsidR="00122C95" w:rsidRDefault="00122C95" w:rsidP="00E5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OfficinaSansMediumITC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C95" w:rsidRDefault="00122C95" w:rsidP="00E5446D">
      <w:pPr>
        <w:spacing w:after="0" w:line="240" w:lineRule="auto"/>
      </w:pPr>
      <w:r>
        <w:separator/>
      </w:r>
    </w:p>
  </w:footnote>
  <w:footnote w:type="continuationSeparator" w:id="0">
    <w:p w:rsidR="00122C95" w:rsidRDefault="00122C95" w:rsidP="00E5446D">
      <w:pPr>
        <w:spacing w:after="0" w:line="240" w:lineRule="auto"/>
      </w:pPr>
      <w:r>
        <w:continuationSeparator/>
      </w:r>
    </w:p>
  </w:footnote>
  <w:footnote w:id="1">
    <w:p w:rsidR="00291BA8" w:rsidRDefault="00291BA8" w:rsidP="00E5446D">
      <w:pPr>
        <w:pStyle w:val="a3"/>
      </w:pPr>
      <w:r>
        <w:rPr>
          <w:rStyle w:val="a5"/>
        </w:rPr>
        <w:footnoteRef/>
      </w:r>
      <w:r>
        <w:t xml:space="preserve"> </w:t>
      </w:r>
      <w:r w:rsidRPr="00AA71D1">
        <w:t xml:space="preserve">Здесь и далее в планировании для </w:t>
      </w:r>
      <w:r>
        <w:t>8</w:t>
      </w:r>
      <w:r w:rsidRPr="00AA71D1">
        <w:t xml:space="preserve"> класса даются </w:t>
      </w:r>
      <w:r>
        <w:t>ссылки на сборник Информатика. 8 класс</w:t>
      </w:r>
      <w:proofErr w:type="gramStart"/>
      <w:r>
        <w:t xml:space="preserve"> :</w:t>
      </w:r>
      <w:proofErr w:type="gramEnd"/>
      <w:r>
        <w:t xml:space="preserve"> самостоятельные и контрольные работы / Л. Л. </w:t>
      </w:r>
      <w:proofErr w:type="spellStart"/>
      <w:r>
        <w:t>Босова</w:t>
      </w:r>
      <w:proofErr w:type="spellEnd"/>
      <w:r>
        <w:t xml:space="preserve">, А. Ю. </w:t>
      </w:r>
      <w:proofErr w:type="spellStart"/>
      <w:r>
        <w:t>Босова</w:t>
      </w:r>
      <w:proofErr w:type="spellEnd"/>
      <w:r>
        <w:t xml:space="preserve"> и др. — М. : БИНОМ. Лаборатория знаний,2021. — 112 с.</w:t>
      </w:r>
    </w:p>
  </w:footnote>
  <w:footnote w:id="2">
    <w:p w:rsidR="00ED5807" w:rsidRDefault="00ED5807" w:rsidP="00E5446D">
      <w:pPr>
        <w:pStyle w:val="a3"/>
      </w:pPr>
      <w:r>
        <w:rPr>
          <w:rStyle w:val="a5"/>
        </w:rPr>
        <w:footnoteRef/>
      </w:r>
      <w:r>
        <w:t xml:space="preserve"> </w:t>
      </w:r>
      <w:r w:rsidRPr="00A53F5E">
        <w:t xml:space="preserve">Информатика. </w:t>
      </w:r>
      <w:r>
        <w:t>8</w:t>
      </w:r>
      <w:r w:rsidRPr="00A53F5E">
        <w:t xml:space="preserve"> класс. Итоговая контрольная работа / Л. Л. </w:t>
      </w:r>
      <w:proofErr w:type="spellStart"/>
      <w:r w:rsidRPr="00A53F5E">
        <w:t>Босова</w:t>
      </w:r>
      <w:proofErr w:type="spellEnd"/>
      <w:r w:rsidRPr="00A53F5E">
        <w:t xml:space="preserve">, А. Ю. </w:t>
      </w:r>
      <w:proofErr w:type="spellStart"/>
      <w:r w:rsidRPr="00A53F5E">
        <w:t>Босова</w:t>
      </w:r>
      <w:proofErr w:type="spellEnd"/>
      <w:r w:rsidRPr="00A53F5E">
        <w:t xml:space="preserve">, Н. А. </w:t>
      </w:r>
      <w:proofErr w:type="spellStart"/>
      <w:r w:rsidRPr="00A53F5E">
        <w:t>Аквилянов</w:t>
      </w:r>
      <w:proofErr w:type="spellEnd"/>
      <w:r w:rsidRPr="00A53F5E">
        <w:t>. — М.</w:t>
      </w:r>
      <w:proofErr w:type="gramStart"/>
      <w:r w:rsidRPr="00A53F5E">
        <w:t xml:space="preserve"> :</w:t>
      </w:r>
      <w:proofErr w:type="gramEnd"/>
      <w:r w:rsidRPr="00A53F5E">
        <w:t xml:space="preserve"> БИНОМ. Лаборатория знаний, 2021. — 16 с</w:t>
      </w:r>
    </w:p>
  </w:footnote>
  <w:footnote w:id="3">
    <w:p w:rsidR="00B1663E" w:rsidRDefault="00B1663E" w:rsidP="00E5446D">
      <w:pPr>
        <w:pStyle w:val="a3"/>
      </w:pPr>
      <w:r>
        <w:rPr>
          <w:rStyle w:val="a5"/>
        </w:rPr>
        <w:footnoteRef/>
      </w:r>
      <w:r>
        <w:t xml:space="preserve"> </w:t>
      </w:r>
      <w:r w:rsidRPr="00AA6DEB">
        <w:t>Зд</w:t>
      </w:r>
      <w:r>
        <w:t>есь и далее в планировании для 9</w:t>
      </w:r>
      <w:r w:rsidRPr="00AA6DEB">
        <w:t xml:space="preserve"> класса даются ссылки на сборник Информатика. </w:t>
      </w:r>
      <w:r>
        <w:t>9</w:t>
      </w:r>
      <w:r w:rsidRPr="00AA6DEB">
        <w:t xml:space="preserve"> класс : самостоятельные и контрольные работы / Л. Л. </w:t>
      </w:r>
      <w:proofErr w:type="spellStart"/>
      <w:r w:rsidRPr="00AA6DEB">
        <w:t>Босова</w:t>
      </w:r>
      <w:proofErr w:type="spellEnd"/>
      <w:r w:rsidRPr="00AA6DEB">
        <w:t xml:space="preserve">, А. Ю. </w:t>
      </w:r>
      <w:proofErr w:type="spellStart"/>
      <w:r w:rsidRPr="00AA6DEB">
        <w:t>Босова</w:t>
      </w:r>
      <w:proofErr w:type="spellEnd"/>
      <w:r w:rsidRPr="00AA6DEB">
        <w:t xml:space="preserve"> и др. </w:t>
      </w:r>
      <w:proofErr w:type="gramStart"/>
      <w:r w:rsidRPr="00AA6DEB">
        <w:t>—М</w:t>
      </w:r>
      <w:proofErr w:type="gramEnd"/>
      <w:r w:rsidRPr="00AA6DEB">
        <w:t>. : БИНОМ. Лаборатория знаний, 2021. — 64 с.</w:t>
      </w:r>
    </w:p>
  </w:footnote>
  <w:footnote w:id="4">
    <w:p w:rsidR="005E64ED" w:rsidRDefault="005E64ED" w:rsidP="00E5446D">
      <w:pPr>
        <w:pStyle w:val="a3"/>
      </w:pPr>
      <w:r>
        <w:rPr>
          <w:rStyle w:val="a5"/>
        </w:rPr>
        <w:footnoteRef/>
      </w:r>
      <w:r>
        <w:t xml:space="preserve"> </w:t>
      </w:r>
      <w:r w:rsidRPr="00AA6DEB">
        <w:t xml:space="preserve">Информатика. </w:t>
      </w:r>
      <w:r>
        <w:t>9</w:t>
      </w:r>
      <w:r w:rsidRPr="00AA6DEB">
        <w:t xml:space="preserve"> класс. Итоговая контрольная работа / Л. Л. </w:t>
      </w:r>
      <w:proofErr w:type="spellStart"/>
      <w:r w:rsidRPr="00AA6DEB">
        <w:t>Босова</w:t>
      </w:r>
      <w:proofErr w:type="spellEnd"/>
      <w:r w:rsidRPr="00AA6DEB">
        <w:t xml:space="preserve">, А. Ю. </w:t>
      </w:r>
      <w:proofErr w:type="spellStart"/>
      <w:r w:rsidRPr="00AA6DEB">
        <w:t>Босова</w:t>
      </w:r>
      <w:proofErr w:type="spellEnd"/>
      <w:r w:rsidRPr="00AA6DEB">
        <w:t xml:space="preserve">, Н. А. </w:t>
      </w:r>
      <w:proofErr w:type="spellStart"/>
      <w:r w:rsidRPr="00AA6DEB">
        <w:t>Аквилянов</w:t>
      </w:r>
      <w:proofErr w:type="spellEnd"/>
      <w:r w:rsidRPr="00AA6DEB">
        <w:t>. — М.</w:t>
      </w:r>
      <w:proofErr w:type="gramStart"/>
      <w:r w:rsidRPr="00AA6DEB">
        <w:t xml:space="preserve"> :</w:t>
      </w:r>
      <w:proofErr w:type="gramEnd"/>
      <w:r w:rsidRPr="00AA6DEB">
        <w:t xml:space="preserve"> БИНОМ. Лаборатория знаний, 2021. — 16 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C"/>
    <w:multiLevelType w:val="hybridMultilevel"/>
    <w:tmpl w:val="0D32B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45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8D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A3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A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D2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D7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8F1B4F"/>
    <w:multiLevelType w:val="hybridMultilevel"/>
    <w:tmpl w:val="E2FC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B39A1"/>
    <w:multiLevelType w:val="hybridMultilevel"/>
    <w:tmpl w:val="136EBE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CD036E4"/>
    <w:multiLevelType w:val="hybridMultilevel"/>
    <w:tmpl w:val="7B12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200E9"/>
    <w:multiLevelType w:val="hybridMultilevel"/>
    <w:tmpl w:val="387E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46D"/>
    <w:rsid w:val="00005029"/>
    <w:rsid w:val="0003077C"/>
    <w:rsid w:val="00122C95"/>
    <w:rsid w:val="00222AEE"/>
    <w:rsid w:val="00291BA8"/>
    <w:rsid w:val="002A30B9"/>
    <w:rsid w:val="00337A9F"/>
    <w:rsid w:val="00343B44"/>
    <w:rsid w:val="00352945"/>
    <w:rsid w:val="0041717F"/>
    <w:rsid w:val="00544403"/>
    <w:rsid w:val="005B77B4"/>
    <w:rsid w:val="005E64ED"/>
    <w:rsid w:val="00687296"/>
    <w:rsid w:val="007562BB"/>
    <w:rsid w:val="008F00D7"/>
    <w:rsid w:val="009258DC"/>
    <w:rsid w:val="009C21AF"/>
    <w:rsid w:val="00A435E4"/>
    <w:rsid w:val="00AA217B"/>
    <w:rsid w:val="00AD3C32"/>
    <w:rsid w:val="00B1663E"/>
    <w:rsid w:val="00B17C32"/>
    <w:rsid w:val="00D01FA9"/>
    <w:rsid w:val="00E5446D"/>
    <w:rsid w:val="00E829FA"/>
    <w:rsid w:val="00ED5807"/>
    <w:rsid w:val="00EF288A"/>
    <w:rsid w:val="00F5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6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37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00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6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5446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5446D"/>
    <w:rPr>
      <w:sz w:val="20"/>
      <w:szCs w:val="20"/>
    </w:rPr>
  </w:style>
  <w:style w:type="character" w:styleId="a5">
    <w:name w:val="footnote reference"/>
    <w:basedOn w:val="a0"/>
    <w:unhideWhenUsed/>
    <w:rsid w:val="00E5446D"/>
    <w:rPr>
      <w:vertAlign w:val="superscript"/>
    </w:rPr>
  </w:style>
  <w:style w:type="paragraph" w:styleId="a6">
    <w:name w:val="Normal (Web)"/>
    <w:basedOn w:val="a"/>
    <w:uiPriority w:val="99"/>
    <w:rsid w:val="00E5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E5446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544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7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00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No Spacing"/>
    <w:uiPriority w:val="1"/>
    <w:qFormat/>
    <w:rsid w:val="008F00D7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B1663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a">
    <w:name w:val="Hyperlink"/>
    <w:basedOn w:val="a0"/>
    <w:uiPriority w:val="99"/>
    <w:semiHidden/>
    <w:unhideWhenUsed/>
    <w:rsid w:val="00B1663E"/>
    <w:rPr>
      <w:color w:val="0000FF"/>
      <w:u w:val="single"/>
    </w:rPr>
  </w:style>
  <w:style w:type="paragraph" w:styleId="ab">
    <w:name w:val="List Paragraph"/>
    <w:basedOn w:val="a"/>
    <w:link w:val="ac"/>
    <w:uiPriority w:val="99"/>
    <w:qFormat/>
    <w:rsid w:val="00005029"/>
    <w:pPr>
      <w:ind w:left="720"/>
      <w:contextualSpacing/>
    </w:pPr>
  </w:style>
  <w:style w:type="character" w:customStyle="1" w:styleId="ac">
    <w:name w:val="Абзац списка Знак"/>
    <w:link w:val="ab"/>
    <w:uiPriority w:val="99"/>
    <w:locked/>
    <w:rsid w:val="00005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h1adlhdnlo2c.xn--p1ai/lessons/ai-in-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6505</Words>
  <Characters>37084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2021-12-10T14:27:00Z</dcterms:created>
  <dcterms:modified xsi:type="dcterms:W3CDTF">2021-12-10T14:27:00Z</dcterms:modified>
</cp:coreProperties>
</file>